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7D26D3" w14:textId="77777777" w:rsidR="00A07459" w:rsidRDefault="00A07459" w:rsidP="00151F0D">
      <w:pPr>
        <w:pStyle w:val="ArticleTitle"/>
      </w:pPr>
      <w:r>
        <w:t>Wrangling Math from Microsoft Word into JATS XML Workflows</w:t>
      </w:r>
    </w:p>
    <w:p w14:paraId="00DC117E" w14:textId="1597C733" w:rsidR="00FA5EA9" w:rsidRDefault="00FA5EA9" w:rsidP="00151F0D">
      <w:pPr>
        <w:pStyle w:val="ArticleSubtitle"/>
      </w:pPr>
      <w:r>
        <w:t>A guide to working with math in Word</w:t>
      </w:r>
    </w:p>
    <w:p w14:paraId="26AF58A4" w14:textId="77777777" w:rsidR="005D7E4A" w:rsidRDefault="005D7E4A" w:rsidP="005D7E4A">
      <w:pPr>
        <w:pStyle w:val="RightRunningHead"/>
      </w:pPr>
      <w:r w:rsidRPr="009C433E">
        <w:t>Wrangling Math from Microsof</w:t>
      </w:r>
      <w:bookmarkStart w:id="0" w:name="_GoBack"/>
      <w:bookmarkEnd w:id="0"/>
      <w:r w:rsidRPr="009C433E">
        <w:t>t Word into JATS XML Workflows</w:t>
      </w:r>
    </w:p>
    <w:p w14:paraId="791E9E64" w14:textId="007397F6" w:rsidR="005D7E4A" w:rsidRDefault="005D7E4A" w:rsidP="005D7E4A">
      <w:pPr>
        <w:pStyle w:val="LeftRunningHead"/>
      </w:pPr>
      <w:r>
        <w:t>C. Gebhard, B. Rosenblum</w:t>
      </w:r>
    </w:p>
    <w:p w14:paraId="51017FA6" w14:textId="77777777" w:rsidR="00A07459" w:rsidRDefault="00A07459">
      <w:pPr>
        <w:pStyle w:val="Authors"/>
        <w:autoSpaceDE w:val="0"/>
        <w:autoSpaceDN w:val="0"/>
        <w:adjustRightInd w:val="0"/>
      </w:pPr>
      <w:r>
        <w:rPr>
          <w:rStyle w:val="aufname"/>
        </w:rPr>
        <w:t>Caitlin</w:t>
      </w:r>
      <w:r>
        <w:t xml:space="preserve"> </w:t>
      </w:r>
      <w:r>
        <w:rPr>
          <w:rStyle w:val="ausurname"/>
        </w:rPr>
        <w:t>Gebhard</w:t>
      </w:r>
      <w:r>
        <w:t xml:space="preserve"> and </w:t>
      </w:r>
      <w:r>
        <w:rPr>
          <w:rStyle w:val="aufname"/>
        </w:rPr>
        <w:t>Bruce</w:t>
      </w:r>
      <w:r>
        <w:t xml:space="preserve"> </w:t>
      </w:r>
      <w:r>
        <w:rPr>
          <w:rStyle w:val="ausurname"/>
        </w:rPr>
        <w:t>Rosenblum</w:t>
      </w:r>
    </w:p>
    <w:p w14:paraId="418AF678" w14:textId="77777777" w:rsidR="00A07459" w:rsidRDefault="00A07459">
      <w:pPr>
        <w:pStyle w:val="Affiliations"/>
        <w:autoSpaceDE w:val="0"/>
        <w:autoSpaceDN w:val="0"/>
        <w:adjustRightInd w:val="0"/>
      </w:pPr>
      <w:r>
        <w:t>Inera Incorporated</w:t>
      </w:r>
    </w:p>
    <w:p w14:paraId="0B1E3A68" w14:textId="77777777" w:rsidR="00A07459" w:rsidRDefault="00A07459">
      <w:pPr>
        <w:pStyle w:val="AbstractHead"/>
        <w:autoSpaceDE w:val="0"/>
        <w:autoSpaceDN w:val="0"/>
        <w:adjustRightInd w:val="0"/>
      </w:pPr>
      <w:r>
        <w:t>Abstract</w:t>
      </w:r>
    </w:p>
    <w:p w14:paraId="21B34EF9" w14:textId="77777777" w:rsidR="00A07459" w:rsidRDefault="00A07459">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76E959DB" w14:textId="77777777" w:rsidR="00A07459" w:rsidRDefault="00A07459">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7129179F" w14:textId="77777777" w:rsidR="00A07459" w:rsidRDefault="00A07459">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07C32B6" w14:textId="77777777" w:rsidR="00A07459" w:rsidRDefault="00A07459">
      <w:pPr>
        <w:pStyle w:val="Head1"/>
        <w:autoSpaceDE w:val="0"/>
        <w:autoSpaceDN w:val="0"/>
        <w:adjustRightInd w:val="0"/>
      </w:pPr>
      <w:r>
        <w:t>Introduction</w:t>
      </w:r>
    </w:p>
    <w:p w14:paraId="47B24503" w14:textId="77777777" w:rsidR="00A07459" w:rsidRDefault="00A07459">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D0E5637" w14:textId="77777777" w:rsidR="00A07459" w:rsidRDefault="00A07459">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A0E3274" w14:textId="77777777" w:rsidR="00A07459" w:rsidRDefault="00A07459">
      <w:pPr>
        <w:pStyle w:val="Paragraph"/>
        <w:autoSpaceDE w:val="0"/>
        <w:autoSpaceDN w:val="0"/>
        <w:adjustRightInd w:val="0"/>
      </w:pPr>
      <w:r>
        <w:lastRenderedPageBreak/>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1DB26801" w14:textId="77777777" w:rsidR="00A07459" w:rsidRDefault="00A07459">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604CBC5D" w14:textId="77777777" w:rsidR="00A07459" w:rsidRDefault="00A07459">
      <w:pPr>
        <w:pStyle w:val="Head1"/>
        <w:autoSpaceDE w:val="0"/>
        <w:autoSpaceDN w:val="0"/>
        <w:adjustRightInd w:val="0"/>
      </w:pPr>
      <w:r>
        <w:t>A little bit of history</w:t>
      </w:r>
    </w:p>
    <w:p w14:paraId="7AE318FE" w14:textId="77777777" w:rsidR="00A07459" w:rsidRDefault="00A07459">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0CCEA0CC" w14:textId="77777777" w:rsidR="00A07459" w:rsidRDefault="00A07459">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6DFB7BB0" w14:textId="77777777" w:rsidR="00A07459" w:rsidRDefault="00A07459">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A07459">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3C4F703" w14:textId="77777777" w:rsidR="00A07459" w:rsidRDefault="00A07459">
      <w:pPr>
        <w:pStyle w:val="Head1"/>
        <w:autoSpaceDE w:val="0"/>
        <w:autoSpaceDN w:val="0"/>
        <w:adjustRightInd w:val="0"/>
      </w:pPr>
      <w:r>
        <w:t>TeX and LaTeX</w:t>
      </w:r>
    </w:p>
    <w:p w14:paraId="16451378" w14:textId="77777777" w:rsidR="00A07459" w:rsidRDefault="00A07459">
      <w:pPr>
        <w:pStyle w:val="ParagraphPostHead"/>
        <w:autoSpaceDE w:val="0"/>
        <w:autoSpaceDN w:val="0"/>
        <w:adjustRightInd w:val="0"/>
      </w:pPr>
      <w:r>
        <w:t>In the 1970s Donald Knuth, professor emeritus at Stanford University, created the typesetting programming language TeX</w:t>
      </w:r>
      <w:r w:rsidRPr="00A07459">
        <w:rPr>
          <w:rStyle w:val="FootnoteReference"/>
        </w:rPr>
        <w:footnoteReference w:id="3"/>
      </w:r>
      <w:r>
        <w:t xml:space="preserve"> in frustration about the quality of the typesetting of his classic work </w:t>
      </w:r>
      <w:r>
        <w:rPr>
          <w:i/>
        </w:rPr>
        <w:t>The Art of Computer Programming</w:t>
      </w:r>
      <w:r>
        <w:t xml:space="preserve">.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w:t>
      </w:r>
      <w:r>
        <w:lastRenderedPageBreak/>
        <w:t>technical publishing. TeX is also used by many page composition firms to typeset a wide range of content, especially that which is math-intensive.</w:t>
      </w:r>
    </w:p>
    <w:p w14:paraId="7308B337" w14:textId="77777777" w:rsidR="00A07459" w:rsidRDefault="00A07459">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2FD02FE8" w14:textId="10A906B9" w:rsidR="00A07459" w:rsidRDefault="00A07459" w:rsidP="0080100B">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A07459">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CA928C" w14:textId="77777777" w:rsidR="00A07459" w:rsidRDefault="00A07459">
      <w:pPr>
        <w:pStyle w:val="Head1"/>
        <w:autoSpaceDE w:val="0"/>
        <w:autoSpaceDN w:val="0"/>
        <w:adjustRightInd w:val="0"/>
      </w:pPr>
      <w:r>
        <w:t>Modern word processors</w:t>
      </w:r>
    </w:p>
    <w:p w14:paraId="5664F8B3" w14:textId="77777777" w:rsidR="00A07459" w:rsidRDefault="00A07459">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7AA5BDD2" w14:textId="77777777" w:rsidR="00A07459" w:rsidRDefault="00A07459">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A07459">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4370167A" w14:textId="77777777" w:rsidR="00A07459" w:rsidRDefault="00A07459">
      <w:pPr>
        <w:pStyle w:val="Paragraph"/>
        <w:autoSpaceDE w:val="0"/>
        <w:autoSpaceDN w:val="0"/>
        <w:adjustRightInd w:val="0"/>
      </w:pPr>
      <w:r>
        <w:lastRenderedPageBreak/>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3E1B2375" w14:textId="77777777" w:rsidR="00A07459" w:rsidRDefault="00A07459">
      <w:pPr>
        <w:pStyle w:val="Head1"/>
        <w:autoSpaceDE w:val="0"/>
        <w:autoSpaceDN w:val="0"/>
        <w:adjustRightInd w:val="0"/>
      </w:pPr>
      <w:r>
        <w:t>Enter MathML</w:t>
      </w:r>
    </w:p>
    <w:p w14:paraId="322C10E1" w14:textId="77777777" w:rsidR="00A07459" w:rsidRDefault="00A07459">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5F904541" w14:textId="77777777" w:rsidR="00A07459" w:rsidRDefault="00A07459">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3CBDAD53" w14:textId="77777777" w:rsidR="00A07459" w:rsidRDefault="00A07459">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53AF1368" w14:textId="77777777" w:rsidR="00A07459" w:rsidRDefault="00A07459">
      <w:pPr>
        <w:pStyle w:val="Paragraph"/>
        <w:autoSpaceDE w:val="0"/>
        <w:autoSpaceDN w:val="0"/>
        <w:adjustRightInd w:val="0"/>
      </w:pPr>
      <w:r>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E8856D7" w14:textId="77777777" w:rsidR="00A07459" w:rsidRDefault="00A07459">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A07459">
        <w:rPr>
          <w:rStyle w:val="FootnoteReference"/>
        </w:rPr>
        <w:footnoteReference w:id="6"/>
      </w:r>
      <w:r>
        <w:t xml:space="preserve"> and so the AAP/12083 model was never added.</w:t>
      </w:r>
    </w:p>
    <w:p w14:paraId="4F78830C" w14:textId="77777777" w:rsidR="00A07459" w:rsidRDefault="00A07459">
      <w:pPr>
        <w:pStyle w:val="Head2"/>
        <w:autoSpaceDE w:val="0"/>
        <w:autoSpaceDN w:val="0"/>
        <w:adjustRightInd w:val="0"/>
      </w:pPr>
      <w:r>
        <w:lastRenderedPageBreak/>
        <w:t>Benefits of using MathML</w:t>
      </w:r>
    </w:p>
    <w:p w14:paraId="5D483076" w14:textId="77777777" w:rsidR="00A07459" w:rsidRDefault="00A07459">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A07459">
        <w:rPr>
          <w:rStyle w:val="FootnoteReference"/>
        </w:rPr>
        <w:footnoteReference w:id="7"/>
      </w:r>
    </w:p>
    <w:p w14:paraId="3577F530" w14:textId="77777777" w:rsidR="00A07459" w:rsidRDefault="00A07459">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A07459">
        <w:rPr>
          <w:rStyle w:val="FootnoteReference"/>
        </w:rPr>
        <w:footnoteReference w:id="8"/>
      </w:r>
    </w:p>
    <w:p w14:paraId="5605EF81" w14:textId="77777777" w:rsidR="00A07459" w:rsidRDefault="00A07459">
      <w:pPr>
        <w:pStyle w:val="Paragraph"/>
        <w:autoSpaceDE w:val="0"/>
        <w:autoSpaceDN w:val="0"/>
        <w:adjustRightInd w:val="0"/>
      </w:pPr>
      <w:r>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3CC20320" w14:textId="77777777" w:rsidR="00A07459" w:rsidRDefault="00A07459">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79FEC59A" w14:textId="77777777" w:rsidR="00A07459" w:rsidRDefault="00A07459">
      <w:pPr>
        <w:pStyle w:val="Head1"/>
        <w:autoSpaceDE w:val="0"/>
        <w:autoSpaceDN w:val="0"/>
        <w:adjustRightInd w:val="0"/>
      </w:pPr>
      <w:r>
        <w:t>Getting math into and out of Word</w:t>
      </w:r>
    </w:p>
    <w:p w14:paraId="3DEFA320" w14:textId="77777777" w:rsidR="00A07459" w:rsidRDefault="00A07459">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2D51D7F8" w14:textId="77777777" w:rsidR="00A07459" w:rsidRDefault="00A07459">
      <w:pPr>
        <w:pStyle w:val="NumBulList1"/>
        <w:autoSpaceDE w:val="0"/>
        <w:autoSpaceDN w:val="0"/>
        <w:adjustRightInd w:val="0"/>
      </w:pPr>
      <w:r>
        <w:t>• Text (with Unicode characters and enhanced with simple font face changes)</w:t>
      </w:r>
    </w:p>
    <w:p w14:paraId="37D71AAA" w14:textId="77777777" w:rsidR="00A07459" w:rsidRDefault="00A07459">
      <w:pPr>
        <w:pStyle w:val="NumBulList1"/>
        <w:autoSpaceDE w:val="0"/>
        <w:autoSpaceDN w:val="0"/>
        <w:adjustRightInd w:val="0"/>
      </w:pPr>
      <w:r>
        <w:t>• Graphics</w:t>
      </w:r>
    </w:p>
    <w:p w14:paraId="5226AFDE" w14:textId="77777777" w:rsidR="00A07459" w:rsidRDefault="00A07459">
      <w:pPr>
        <w:pStyle w:val="NumBulList1"/>
        <w:autoSpaceDE w:val="0"/>
        <w:autoSpaceDN w:val="0"/>
        <w:adjustRightInd w:val="0"/>
      </w:pPr>
      <w:r>
        <w:t>• MathML</w:t>
      </w:r>
    </w:p>
    <w:p w14:paraId="3135B5C2" w14:textId="77777777" w:rsidR="00A07459" w:rsidRDefault="00A07459">
      <w:pPr>
        <w:pStyle w:val="NumBulList1"/>
        <w:autoSpaceDE w:val="0"/>
        <w:autoSpaceDN w:val="0"/>
        <w:adjustRightInd w:val="0"/>
      </w:pPr>
      <w:r>
        <w:t>• TeX</w:t>
      </w:r>
    </w:p>
    <w:p w14:paraId="748AB2B5" w14:textId="77777777" w:rsidR="00A07459" w:rsidRDefault="00A07459">
      <w:pPr>
        <w:pStyle w:val="ParagraphContinued"/>
        <w:autoSpaceDE w:val="0"/>
        <w:autoSpaceDN w:val="0"/>
        <w:adjustRightInd w:val="0"/>
      </w:pPr>
      <w:r>
        <w:lastRenderedPageBreak/>
        <w:t>However, math in Word does not necessarily start in these formats. Math can be entered in Word using the following methods:</w:t>
      </w:r>
    </w:p>
    <w:p w14:paraId="07F6C4CA" w14:textId="77777777" w:rsidR="00A07459" w:rsidRDefault="00A07459">
      <w:pPr>
        <w:pStyle w:val="NumBulList1"/>
        <w:autoSpaceDE w:val="0"/>
        <w:autoSpaceDN w:val="0"/>
        <w:adjustRightInd w:val="0"/>
      </w:pPr>
      <w:r>
        <w:t>• Text (with Unicode characters and enhanced with simple font face changes)</w:t>
      </w:r>
    </w:p>
    <w:p w14:paraId="20E8369A" w14:textId="77777777" w:rsidR="00A07459" w:rsidRDefault="00A07459">
      <w:pPr>
        <w:pStyle w:val="NumBulList1"/>
        <w:autoSpaceDE w:val="0"/>
        <w:autoSpaceDN w:val="0"/>
        <w:adjustRightInd w:val="0"/>
      </w:pPr>
      <w:r>
        <w:t>• Graphics</w:t>
      </w:r>
    </w:p>
    <w:p w14:paraId="078374C9" w14:textId="77777777" w:rsidR="00A07459" w:rsidRDefault="00A07459">
      <w:pPr>
        <w:pStyle w:val="NumBulList1"/>
        <w:autoSpaceDE w:val="0"/>
        <w:autoSpaceDN w:val="0"/>
        <w:adjustRightInd w:val="0"/>
      </w:pPr>
      <w:r>
        <w:t>• Formula fields</w:t>
      </w:r>
    </w:p>
    <w:p w14:paraId="5923F765" w14:textId="77777777" w:rsidR="00A07459" w:rsidRDefault="00A07459">
      <w:pPr>
        <w:pStyle w:val="NumBulList1"/>
        <w:autoSpaceDE w:val="0"/>
        <w:autoSpaceDN w:val="0"/>
        <w:adjustRightInd w:val="0"/>
      </w:pPr>
      <w:r>
        <w:t>• Design Science MathType</w:t>
      </w:r>
    </w:p>
    <w:p w14:paraId="53D6B641" w14:textId="77777777" w:rsidR="00A07459" w:rsidRDefault="00A07459">
      <w:pPr>
        <w:pStyle w:val="NumBulList1"/>
        <w:autoSpaceDE w:val="0"/>
        <w:autoSpaceDN w:val="0"/>
        <w:adjustRightInd w:val="0"/>
      </w:pPr>
      <w:r>
        <w:t>• Microsoft Equation Edit 3.0</w:t>
      </w:r>
    </w:p>
    <w:p w14:paraId="6F1AD046" w14:textId="77777777" w:rsidR="00A07459" w:rsidRDefault="00A07459">
      <w:pPr>
        <w:pStyle w:val="NumBulList1"/>
        <w:autoSpaceDE w:val="0"/>
        <w:autoSpaceDN w:val="0"/>
        <w:adjustRightInd w:val="0"/>
      </w:pPr>
      <w:r>
        <w:t>• Microsoft Equation Builder</w:t>
      </w:r>
    </w:p>
    <w:p w14:paraId="72B50683" w14:textId="77777777" w:rsidR="00A07459" w:rsidRDefault="00A07459">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25C7BDD0" w14:textId="77777777" w:rsidR="00A07459" w:rsidRDefault="00A07459">
      <w:pPr>
        <w:pStyle w:val="Head2"/>
        <w:autoSpaceDE w:val="0"/>
        <w:autoSpaceDN w:val="0"/>
        <w:adjustRightInd w:val="0"/>
      </w:pPr>
      <w:r>
        <w:t>Math as text</w:t>
      </w:r>
    </w:p>
    <w:p w14:paraId="7AC98F87" w14:textId="77777777" w:rsidR="00A07459" w:rsidRDefault="00A07459">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21942C60" w14:textId="77777777" w:rsidR="00A07459" w:rsidRDefault="00A07459">
      <w:pPr>
        <w:pStyle w:val="Head3"/>
        <w:autoSpaceDE w:val="0"/>
        <w:autoSpaceDN w:val="0"/>
        <w:adjustRightInd w:val="0"/>
      </w:pPr>
      <w:r>
        <w:t>Special symbols</w:t>
      </w:r>
    </w:p>
    <w:p w14:paraId="4C771BCB" w14:textId="77777777" w:rsidR="00A07459" w:rsidRDefault="00A07459">
      <w:pPr>
        <w:pStyle w:val="ParagraphPostHead"/>
        <w:autoSpaceDE w:val="0"/>
        <w:autoSpaceDN w:val="0"/>
        <w:adjustRightInd w:val="0"/>
      </w:pPr>
      <w:r>
        <w:t>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0720813" w14:textId="77777777" w:rsidR="00A07459" w:rsidRDefault="00A07459">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01AC85C4" w14:textId="77777777" w:rsidR="00A07459" w:rsidRDefault="00A07459">
      <w:pPr>
        <w:pStyle w:val="Head3"/>
        <w:autoSpaceDE w:val="0"/>
        <w:autoSpaceDN w:val="0"/>
        <w:adjustRightInd w:val="0"/>
      </w:pPr>
      <w:r>
        <w:t>Converting text equations to XML</w:t>
      </w:r>
    </w:p>
    <w:p w14:paraId="529460E8" w14:textId="77777777" w:rsidR="00A07459" w:rsidRDefault="00A07459">
      <w:pPr>
        <w:pStyle w:val="ParagraphPostHead"/>
        <w:autoSpaceDE w:val="0"/>
        <w:autoSpaceDN w:val="0"/>
        <w:adjustRightInd w:val="0"/>
      </w:pPr>
      <w:r>
        <w:t>Text equations can be transformed from Word DOCX format to JATS XML. These keyboarded equations can be treated as plain text; for example, the expression</w:t>
      </w:r>
    </w:p>
    <w:p w14:paraId="215680AC" w14:textId="77777777" w:rsidR="00A07459" w:rsidRDefault="00A07459">
      <w:pPr>
        <w:pStyle w:val="Equation"/>
        <w:autoSpaceDE w:val="0"/>
        <w:autoSpaceDN w:val="0"/>
        <w:adjustRightInd w:val="0"/>
      </w:pPr>
      <w:r>
        <w:rPr>
          <w:i/>
        </w:rPr>
        <w:t>x</w:t>
      </w:r>
      <w:r>
        <w:t xml:space="preserve"> </w:t>
      </w:r>
      <w:r>
        <w:rPr>
          <w:rFonts w:ascii="Symbol" w:hAnsi="Symbol"/>
        </w:rPr>
        <w:t></w:t>
      </w:r>
      <w:r>
        <w:t xml:space="preserve"> [10,350]</w:t>
      </w:r>
    </w:p>
    <w:p w14:paraId="0E930F8B" w14:textId="77777777" w:rsidR="00A07459" w:rsidRDefault="00A07459">
      <w:pPr>
        <w:pStyle w:val="ParagraphContinued"/>
        <w:autoSpaceDE w:val="0"/>
        <w:autoSpaceDN w:val="0"/>
        <w:adjustRightInd w:val="0"/>
      </w:pPr>
      <w:r>
        <w:lastRenderedPageBreak/>
        <w:t>can be simply transformed to</w:t>
      </w:r>
    </w:p>
    <w:p w14:paraId="3AC7FECB" w14:textId="77777777" w:rsidR="00A07459" w:rsidRDefault="00A07459">
      <w:pPr>
        <w:pStyle w:val="Preformat"/>
        <w:autoSpaceDE w:val="0"/>
        <w:autoSpaceDN w:val="0"/>
        <w:adjustRightInd w:val="0"/>
      </w:pPr>
      <w:r>
        <w:t>&lt;italic&gt;x&lt;/italic&gt; &amp;#x2208; [10,350]</w:t>
      </w:r>
    </w:p>
    <w:p w14:paraId="25868D89" w14:textId="77777777" w:rsidR="00A07459" w:rsidRDefault="00A07459">
      <w:pPr>
        <w:pStyle w:val="ParagraphContinued"/>
        <w:autoSpaceDE w:val="0"/>
        <w:autoSpaceDN w:val="0"/>
        <w:adjustRightInd w:val="0"/>
      </w:pPr>
      <w:r>
        <w:t>in JATS. Both &lt;disp-formula&gt; and &lt;inline-formula&gt; allow Unicode text and font face changes, so this could also appear as</w:t>
      </w:r>
    </w:p>
    <w:p w14:paraId="35F087CD" w14:textId="77777777" w:rsidR="00A07459" w:rsidRDefault="00A07459">
      <w:pPr>
        <w:pStyle w:val="Preformat"/>
        <w:autoSpaceDE w:val="0"/>
        <w:autoSpaceDN w:val="0"/>
        <w:adjustRightInd w:val="0"/>
      </w:pPr>
      <w:r>
        <w:t>&lt;inline-formula&gt;&lt;italic&gt;x&lt;/italic&gt; &amp;#x2208; [10,350]&lt;/inline-formula&gt;</w:t>
      </w:r>
    </w:p>
    <w:p w14:paraId="6796A4CD" w14:textId="77777777" w:rsidR="00A07459" w:rsidRDefault="00A07459">
      <w:pPr>
        <w:pStyle w:val="ParagraphContinued"/>
        <w:autoSpaceDE w:val="0"/>
        <w:autoSpaceDN w:val="0"/>
        <w:adjustRightInd w:val="0"/>
      </w:pPr>
      <w:r>
        <w:t>or, correspondingly,</w:t>
      </w:r>
    </w:p>
    <w:p w14:paraId="193D4ACE" w14:textId="77777777" w:rsidR="00A07459" w:rsidRDefault="00A07459">
      <w:pPr>
        <w:pStyle w:val="Preformat"/>
        <w:autoSpaceDE w:val="0"/>
        <w:autoSpaceDN w:val="0"/>
        <w:adjustRightInd w:val="0"/>
      </w:pPr>
      <w:r>
        <w:t>&lt;disp-formula&gt;&lt;italic&gt;x&lt;/italic&gt; &amp;#x2208; [10,350]&lt;/disp-formula&gt;</w:t>
      </w:r>
    </w:p>
    <w:p w14:paraId="5F6B7DC0" w14:textId="77777777" w:rsidR="00A07459" w:rsidRDefault="00A07459">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39C42271" w14:textId="77777777" w:rsidR="00A07459" w:rsidRDefault="00A07459">
      <w:pPr>
        <w:pStyle w:val="Head3"/>
        <w:autoSpaceDE w:val="0"/>
        <w:autoSpaceDN w:val="0"/>
        <w:adjustRightInd w:val="0"/>
      </w:pPr>
      <w:r>
        <w:t>Structured math required</w:t>
      </w:r>
    </w:p>
    <w:p w14:paraId="346A0DE9" w14:textId="77777777" w:rsidR="00A07459" w:rsidRDefault="00A07459">
      <w:pPr>
        <w:pStyle w:val="ParagraphPostHead"/>
        <w:autoSpaceDE w:val="0"/>
        <w:autoSpaceDN w:val="0"/>
        <w:adjustRightInd w:val="0"/>
      </w:pPr>
      <w:r>
        <w:t>Some publishers require that all math be tagged as MathML or TeX, even inline equations that can be typed at the keyboard.</w:t>
      </w:r>
      <w:r w:rsidRPr="00A07459">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63A47AB6" w14:textId="77777777" w:rsidR="00A07459" w:rsidRDefault="00A07459">
      <w:pPr>
        <w:pStyle w:val="Head3"/>
        <w:autoSpaceDE w:val="0"/>
        <w:autoSpaceDN w:val="0"/>
        <w:adjustRightInd w:val="0"/>
      </w:pPr>
      <w:r>
        <w:t>Converting poorly typed math</w:t>
      </w:r>
    </w:p>
    <w:p w14:paraId="38047481" w14:textId="77777777" w:rsidR="00A07459" w:rsidRDefault="00A07459">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1DF65148" w14:textId="77777777" w:rsidR="00A07459" w:rsidRDefault="00A07459">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0D98F786" w14:textId="77777777" w:rsidR="00A07459" w:rsidRDefault="00A07459">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405C8448" w14:textId="77777777" w:rsidR="00A07459" w:rsidRDefault="00A07459">
      <w:pPr>
        <w:pStyle w:val="Head2"/>
        <w:autoSpaceDE w:val="0"/>
        <w:autoSpaceDN w:val="0"/>
        <w:adjustRightInd w:val="0"/>
      </w:pPr>
      <w:r>
        <w:lastRenderedPageBreak/>
        <w:t>Graphic images</w:t>
      </w:r>
    </w:p>
    <w:p w14:paraId="384B8544" w14:textId="77777777" w:rsidR="00A07459" w:rsidRDefault="00A07459">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A07459">
        <w:rPr>
          <w:rStyle w:val="FootnoteReference"/>
        </w:rPr>
        <w:footnoteReference w:id="10"/>
      </w:r>
    </w:p>
    <w:p w14:paraId="444443A4" w14:textId="77777777" w:rsidR="00A07459" w:rsidRDefault="00A07459">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09E3BE6D" w14:textId="77777777" w:rsidR="00A07459" w:rsidRDefault="00A07459">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010D18E5" w14:textId="77777777" w:rsidR="00A07459" w:rsidRDefault="00A07459">
      <w:pPr>
        <w:pStyle w:val="Head2"/>
        <w:autoSpaceDE w:val="0"/>
        <w:autoSpaceDN w:val="0"/>
        <w:adjustRightInd w:val="0"/>
      </w:pPr>
      <w:r>
        <w:t>Formula fields</w:t>
      </w:r>
    </w:p>
    <w:p w14:paraId="6E80ACA1" w14:textId="77777777" w:rsidR="00A07459" w:rsidRDefault="00A07459">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96B9978" w14:textId="77777777" w:rsidR="00A07459" w:rsidRDefault="00A07459">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0FEB7513" w14:textId="77777777" w:rsidR="00A07459" w:rsidRDefault="00A07459">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56F723A1" w14:textId="77777777" w:rsidR="00A07459" w:rsidRDefault="00A07459">
      <w:pPr>
        <w:pStyle w:val="Head3"/>
        <w:autoSpaceDE w:val="0"/>
        <w:autoSpaceDN w:val="0"/>
        <w:adjustRightInd w:val="0"/>
      </w:pPr>
      <w:r>
        <w:t>Entering Equation fields</w:t>
      </w:r>
    </w:p>
    <w:p w14:paraId="621ECD80" w14:textId="77777777" w:rsidR="00A07459" w:rsidRDefault="00A07459">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A07459">
        <w:rPr>
          <w:rStyle w:val="FootnoteReference"/>
        </w:rPr>
        <w:footnoteReference w:id="11"/>
      </w:r>
    </w:p>
    <w:p w14:paraId="52BE848F" w14:textId="77777777" w:rsidR="00A07459" w:rsidRDefault="00A07459">
      <w:pPr>
        <w:pStyle w:val="Head3"/>
        <w:autoSpaceDE w:val="0"/>
        <w:autoSpaceDN w:val="0"/>
        <w:adjustRightInd w:val="0"/>
      </w:pPr>
      <w:r>
        <w:lastRenderedPageBreak/>
        <w:t>Detecting Equation fields</w:t>
      </w:r>
    </w:p>
    <w:p w14:paraId="71F052B7" w14:textId="77777777" w:rsidR="00A07459" w:rsidRDefault="00A07459">
      <w:pPr>
        <w:pStyle w:val="ParagraphPostHead"/>
        <w:autoSpaceDE w:val="0"/>
        <w:autoSpaceDN w:val="0"/>
        <w:adjustRightInd w:val="0"/>
      </w:pPr>
      <w:r>
        <w:t>All fields in Word can be made easier to detect by turning on Field Shading.</w:t>
      </w:r>
      <w:r w:rsidRPr="00A07459">
        <w:rPr>
          <w:rStyle w:val="FootnoteReference"/>
        </w:rPr>
        <w:footnoteReference w:id="12"/>
      </w:r>
      <w:r>
        <w:t xml:space="preserve"> This feature in Word applies a gray shade to all fields, making it much easier to see when they have been used in a document.</w:t>
      </w:r>
    </w:p>
    <w:p w14:paraId="2BA21E7C" w14:textId="77777777" w:rsidR="00A07459" w:rsidRDefault="00A07459">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0804D387" w14:textId="77777777" w:rsidR="00A07459" w:rsidRDefault="00A07459">
      <w:pPr>
        <w:pStyle w:val="FigCaption"/>
        <w:autoSpaceDE w:val="0"/>
        <w:autoSpaceDN w:val="0"/>
        <w:adjustRightInd w:val="0"/>
      </w:pPr>
      <w:r>
        <w:rPr>
          <w:b/>
        </w:rPr>
        <w:t>Figure 2</w:t>
      </w:r>
      <w:r>
        <w:t>. The “Edit Field” option appears on the context menu for an Equation field.</w:t>
      </w:r>
    </w:p>
    <w:p w14:paraId="3C33A075" w14:textId="77777777" w:rsidR="00A07459" w:rsidRDefault="00A07459">
      <w:pPr>
        <w:pStyle w:val="Head3"/>
        <w:autoSpaceDE w:val="0"/>
        <w:autoSpaceDN w:val="0"/>
        <w:adjustRightInd w:val="0"/>
      </w:pPr>
      <w:r>
        <w:t>Converting Equation fields</w:t>
      </w:r>
    </w:p>
    <w:p w14:paraId="239F8E1C" w14:textId="77777777" w:rsidR="00A07459" w:rsidRDefault="00A07459">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B1B8756" w14:textId="77777777" w:rsidR="00A07459" w:rsidRDefault="00A07459">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A23CCCE" w14:textId="77777777" w:rsidR="00A07459" w:rsidRDefault="00A07459">
      <w:pPr>
        <w:pStyle w:val="Head2"/>
        <w:autoSpaceDE w:val="0"/>
        <w:autoSpaceDN w:val="0"/>
        <w:adjustRightInd w:val="0"/>
      </w:pPr>
      <w:r>
        <w:t>Design Science MathType</w:t>
      </w:r>
    </w:p>
    <w:p w14:paraId="3A74B727" w14:textId="77777777" w:rsidR="00A07459" w:rsidRDefault="00A07459">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2AA3357A" w14:textId="77777777" w:rsidR="00A07459" w:rsidRDefault="00A07459">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524748C9" w14:textId="77777777" w:rsidR="00A07459" w:rsidRDefault="00A07459">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13C01B18" w14:textId="77777777" w:rsidR="00A07459" w:rsidRDefault="00A07459">
      <w:pPr>
        <w:pStyle w:val="Head2"/>
        <w:autoSpaceDE w:val="0"/>
        <w:autoSpaceDN w:val="0"/>
        <w:adjustRightInd w:val="0"/>
      </w:pPr>
      <w:r>
        <w:lastRenderedPageBreak/>
        <w:t>Microsoft Equation Editor</w:t>
      </w:r>
    </w:p>
    <w:p w14:paraId="4BDC138D" w14:textId="77777777" w:rsidR="00A07459" w:rsidRDefault="00A07459">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A07459">
        <w:rPr>
          <w:rStyle w:val="FootnoteReference"/>
        </w:rPr>
        <w:footnoteReference w:id="13"/>
      </w:r>
      <w:r>
        <w:t xml:space="preserve"> is a formula editor that (similar to MathType) allows users to create and edit equations within the WYSIWYG environment of Word.</w:t>
      </w:r>
    </w:p>
    <w:p w14:paraId="54E6EC07" w14:textId="77777777" w:rsidR="00A07459" w:rsidRDefault="00A07459">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39F9A049" w14:textId="77777777" w:rsidR="00A07459" w:rsidRDefault="00A07459">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3886DEE5" w14:textId="77777777" w:rsidR="00A07459" w:rsidRDefault="00A07459">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do while in the Equation Editor” [</w:t>
      </w:r>
      <w:r>
        <w:rPr>
          <w:rStyle w:val="citebib"/>
        </w:rPr>
        <w:t>25</w:t>
      </w:r>
      <w:r>
        <w:t>]. While you can create a macro to open the Equation Editor tool, you cannot create a macro to insert a particular equation using that tool.</w:t>
      </w:r>
    </w:p>
    <w:p w14:paraId="2921D0E2" w14:textId="77777777" w:rsidR="00A07459" w:rsidRDefault="00A07459">
      <w:pPr>
        <w:pStyle w:val="Head2"/>
        <w:autoSpaceDE w:val="0"/>
        <w:autoSpaceDN w:val="0"/>
        <w:adjustRightInd w:val="0"/>
      </w:pPr>
      <w:r>
        <w:t>Getting from MathType and Microsoft Equation Editor to XML</w:t>
      </w:r>
    </w:p>
    <w:p w14:paraId="115731D7" w14:textId="77777777" w:rsidR="00A07459" w:rsidRDefault="00A07459">
      <w:pPr>
        <w:pStyle w:val="Head3"/>
        <w:autoSpaceDE w:val="0"/>
        <w:autoSpaceDN w:val="0"/>
        <w:adjustRightInd w:val="0"/>
      </w:pPr>
      <w:r>
        <w:t>Microsoft Equation Editor</w:t>
      </w:r>
    </w:p>
    <w:p w14:paraId="591FC05F" w14:textId="77777777" w:rsidR="00A07459" w:rsidRDefault="00A07459">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223F05A" w14:textId="77777777" w:rsidR="00A07459" w:rsidRDefault="00A07459">
      <w:pPr>
        <w:pStyle w:val="Head3"/>
        <w:autoSpaceDE w:val="0"/>
        <w:autoSpaceDN w:val="0"/>
        <w:adjustRightInd w:val="0"/>
      </w:pPr>
      <w:r>
        <w:t>MathType to XML</w:t>
      </w:r>
    </w:p>
    <w:p w14:paraId="27C87F7E" w14:textId="77777777" w:rsidR="00A07459" w:rsidRDefault="00A07459">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1CFD399" w14:textId="77777777" w:rsidR="00A07459" w:rsidRDefault="00A07459">
      <w:pPr>
        <w:pStyle w:val="Paragraph"/>
        <w:autoSpaceDE w:val="0"/>
        <w:autoSpaceDN w:val="0"/>
        <w:adjustRightInd w:val="0"/>
      </w:pPr>
      <w:r>
        <w:t xml:space="preserve">From a production standpoint, MathType provides a full set of options to either convert equations to TeX or MathML or export those equations to EPS or GIF graphics. Additionally, the conversions to MathML, TeX, or any other text-based (i.e., not graphic) format can be </w:t>
      </w:r>
      <w:r>
        <w:lastRenderedPageBreak/>
        <w:t>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2CF571B8" w14:textId="77777777" w:rsidR="00A07459" w:rsidRDefault="00A07459">
      <w:pPr>
        <w:pStyle w:val="Head3"/>
        <w:autoSpaceDE w:val="0"/>
        <w:autoSpaceDN w:val="0"/>
        <w:adjustRightInd w:val="0"/>
      </w:pPr>
      <w:r>
        <w:t>Microsoft Equation Editor to MathType to XML</w:t>
      </w:r>
    </w:p>
    <w:p w14:paraId="5F187137" w14:textId="77777777" w:rsidR="00A07459" w:rsidRDefault="00A07459">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47BC2EDC" w14:textId="77777777" w:rsidR="00A07459" w:rsidRDefault="00A07459">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195E8CA2" w14:textId="77777777" w:rsidR="00A07459" w:rsidRDefault="00A07459">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5B45ED1B" w14:textId="77777777" w:rsidR="00A07459" w:rsidRDefault="00A07459">
      <w:pPr>
        <w:pStyle w:val="BlockQuote"/>
        <w:autoSpaceDE w:val="0"/>
        <w:autoSpaceDN w:val="0"/>
        <w:adjustRightInd w:val="0"/>
      </w:pPr>
      <w:r>
        <w:t>Its functionality is not limited in any way. After the trial period has ended, MathType runs in what we call Lite mode. This provides similar functionality to Equation Editor. However, with MathType Lite you or a collaborator can edit all equations created with MathType 6, making it the ideal tool for people who need to collaborate with you on technical documents. [</w:t>
      </w:r>
      <w:r>
        <w:rPr>
          <w:rStyle w:val="citebib"/>
        </w:rPr>
        <w:t>27</w:t>
      </w:r>
      <w:r>
        <w:t>]</w:t>
      </w:r>
    </w:p>
    <w:p w14:paraId="24A5FEE0" w14:textId="77777777" w:rsidR="00A07459" w:rsidRDefault="00A07459">
      <w:pPr>
        <w:pStyle w:val="Head3"/>
        <w:autoSpaceDE w:val="0"/>
        <w:autoSpaceDN w:val="0"/>
        <w:adjustRightInd w:val="0"/>
      </w:pPr>
      <w:r>
        <w:t>MathType’s Convert Equations feature</w:t>
      </w:r>
    </w:p>
    <w:p w14:paraId="2FD748E2" w14:textId="322E64E5" w:rsidR="00A07459" w:rsidRDefault="00A07459" w:rsidP="005620AA">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113D573" w14:textId="77777777" w:rsidR="00A07459" w:rsidRDefault="00A07459">
      <w:pPr>
        <w:pStyle w:val="FigCaption"/>
        <w:autoSpaceDE w:val="0"/>
        <w:autoSpaceDN w:val="0"/>
        <w:adjustRightInd w:val="0"/>
      </w:pPr>
      <w:r>
        <w:rPr>
          <w:b/>
        </w:rPr>
        <w:t>Figure 3</w:t>
      </w:r>
      <w:r>
        <w:t>. MathType Convert Equations dialog.</w:t>
      </w:r>
    </w:p>
    <w:p w14:paraId="20F08455" w14:textId="77777777" w:rsidR="00A07459" w:rsidRDefault="00A07459">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46116567" w14:textId="77777777" w:rsidR="00A07459" w:rsidRDefault="00A07459">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246C06EC" w14:textId="77777777" w:rsidR="00A07459" w:rsidRDefault="00A07459">
      <w:pPr>
        <w:pStyle w:val="Head3"/>
        <w:autoSpaceDE w:val="0"/>
        <w:autoSpaceDN w:val="0"/>
        <w:adjustRightInd w:val="0"/>
      </w:pPr>
      <w:r>
        <w:lastRenderedPageBreak/>
        <w:t>MathType to XML issues</w:t>
      </w:r>
    </w:p>
    <w:p w14:paraId="5F5251CA" w14:textId="77777777" w:rsidR="00A07459" w:rsidRDefault="00A07459">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7418AC37" w14:textId="77777777" w:rsidR="00A07459" w:rsidRDefault="00A07459">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7193A127" w14:textId="77777777" w:rsidR="00A07459" w:rsidRDefault="00A07459">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479A5A04" w14:textId="77777777" w:rsidR="00A07459" w:rsidRDefault="00A07459">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077C273E" w14:textId="77777777" w:rsidR="00A07459" w:rsidRDefault="00A07459">
      <w:pPr>
        <w:pStyle w:val="Head3"/>
        <w:autoSpaceDE w:val="0"/>
        <w:autoSpaceDN w:val="0"/>
        <w:adjustRightInd w:val="0"/>
      </w:pPr>
      <w:r>
        <w:t>MathType to graphics</w:t>
      </w:r>
    </w:p>
    <w:p w14:paraId="40FA3C8E" w14:textId="77777777" w:rsidR="00A07459" w:rsidRDefault="00A07459">
      <w:pPr>
        <w:pStyle w:val="ParagraphPostHead"/>
        <w:autoSpaceDE w:val="0"/>
        <w:autoSpaceDN w:val="0"/>
        <w:adjustRightInd w:val="0"/>
      </w:pPr>
      <w:r>
        <w:t>As noted, MathType equations can be exported to EPS or GIF graphics. While these are not XML formats, they can be useful in publication workflows that do not support native rendering of MathML or TeX equations. For example, InDesign does not have native support for MathML or TeX.</w:t>
      </w:r>
      <w:r w:rsidRPr="00A07459">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5AF1F4EB" w14:textId="77777777" w:rsidR="00A07459" w:rsidRPr="00A07459" w:rsidRDefault="00A07459">
      <w:pPr>
        <w:pStyle w:val="Preformat"/>
        <w:autoSpaceDE w:val="0"/>
        <w:autoSpaceDN w:val="0"/>
        <w:adjustRightInd w:val="0"/>
        <w:rPr>
          <w:lang w:val="pt-BR"/>
        </w:rPr>
      </w:pPr>
      <w:r w:rsidRPr="00A07459">
        <w:rPr>
          <w:lang w:val="pt-BR"/>
        </w:rPr>
        <w:t>&lt;disp-formula id="pbio-0020328-e001"&gt;</w:t>
      </w:r>
    </w:p>
    <w:p w14:paraId="0F4DB357" w14:textId="77777777" w:rsidR="00A07459" w:rsidRDefault="00A07459">
      <w:pPr>
        <w:pStyle w:val="Preformat"/>
        <w:autoSpaceDE w:val="0"/>
        <w:autoSpaceDN w:val="0"/>
        <w:adjustRightInd w:val="0"/>
      </w:pPr>
      <w:r>
        <w:t>&lt;alternatives&gt;</w:t>
      </w:r>
    </w:p>
    <w:p w14:paraId="32E5CD86" w14:textId="77777777" w:rsidR="00A07459" w:rsidRDefault="00A07459">
      <w:pPr>
        <w:pStyle w:val="Preformat"/>
        <w:autoSpaceDE w:val="0"/>
        <w:autoSpaceDN w:val="0"/>
        <w:adjustRightInd w:val="0"/>
      </w:pPr>
      <w:r>
        <w:t>&lt;mml:math display="block" xmlns:mml="http://www.w3.org/1998/Math/MathML"&gt;</w:t>
      </w:r>
    </w:p>
    <w:p w14:paraId="350A5B02" w14:textId="77777777" w:rsidR="00A07459" w:rsidRDefault="00A07459">
      <w:pPr>
        <w:pStyle w:val="Preformat"/>
        <w:autoSpaceDE w:val="0"/>
        <w:autoSpaceDN w:val="0"/>
        <w:adjustRightInd w:val="0"/>
      </w:pPr>
      <w:r>
        <w:t>&lt;mml:mrow&gt;&lt;mml:msub&gt;</w:t>
      </w:r>
    </w:p>
    <w:p w14:paraId="69522095" w14:textId="77777777" w:rsidR="00A07459" w:rsidRDefault="00A07459">
      <w:pPr>
        <w:pStyle w:val="Preformat"/>
        <w:autoSpaceDE w:val="0"/>
        <w:autoSpaceDN w:val="0"/>
        <w:adjustRightInd w:val="0"/>
      </w:pPr>
      <w:r>
        <w:t>&lt;mml:mrow&gt;&lt;mml:mtext&gt;Strength&lt;/mml:mtext&gt;&lt;/mml:mrow&gt;</w:t>
      </w:r>
    </w:p>
    <w:p w14:paraId="0EB8F190" w14:textId="77777777" w:rsidR="00A07459" w:rsidRPr="00A07459" w:rsidRDefault="00A07459">
      <w:pPr>
        <w:pStyle w:val="Preformat"/>
        <w:autoSpaceDE w:val="0"/>
        <w:autoSpaceDN w:val="0"/>
        <w:adjustRightInd w:val="0"/>
        <w:rPr>
          <w:lang w:val="es-AR"/>
        </w:rPr>
      </w:pPr>
      <w:r w:rsidRPr="00A07459">
        <w:rPr>
          <w:lang w:val="es-AR"/>
        </w:rPr>
        <w:t>&lt;mml:mi&gt;i&lt;/mml:mi&gt;&lt;/mml:msub&gt;</w:t>
      </w:r>
    </w:p>
    <w:p w14:paraId="6817D755" w14:textId="77777777" w:rsidR="00A07459" w:rsidRPr="00A07459" w:rsidRDefault="00A07459">
      <w:pPr>
        <w:pStyle w:val="Preformat"/>
        <w:autoSpaceDE w:val="0"/>
        <w:autoSpaceDN w:val="0"/>
        <w:adjustRightInd w:val="0"/>
        <w:rPr>
          <w:lang w:val="es-AR"/>
        </w:rPr>
      </w:pPr>
      <w:r w:rsidRPr="00A07459">
        <w:rPr>
          <w:lang w:val="es-AR"/>
        </w:rPr>
        <w:t>&lt;mml:mo&gt;=&lt;/mml:mo&gt;</w:t>
      </w:r>
    </w:p>
    <w:p w14:paraId="75ACD6A8" w14:textId="77777777" w:rsidR="00A07459" w:rsidRPr="00A07459" w:rsidRDefault="00A07459">
      <w:pPr>
        <w:pStyle w:val="Preformat"/>
        <w:autoSpaceDE w:val="0"/>
        <w:autoSpaceDN w:val="0"/>
        <w:adjustRightInd w:val="0"/>
        <w:rPr>
          <w:lang w:val="es-AR"/>
        </w:rPr>
      </w:pPr>
      <w:r w:rsidRPr="00A07459">
        <w:rPr>
          <w:lang w:val="es-AR"/>
        </w:rPr>
        <w:t>&lt;mml:mi&gt;log&lt;/mml:mi&gt;</w:t>
      </w:r>
    </w:p>
    <w:p w14:paraId="02B3D1C3" w14:textId="77777777" w:rsidR="00A07459" w:rsidRDefault="00A07459">
      <w:pPr>
        <w:pStyle w:val="Preformat"/>
        <w:autoSpaceDE w:val="0"/>
        <w:autoSpaceDN w:val="0"/>
        <w:adjustRightInd w:val="0"/>
      </w:pPr>
      <w:r>
        <w:t>&lt;mml:mo&gt;&amp;ApplyFunction;&lt;/mml:mo&gt;</w:t>
      </w:r>
    </w:p>
    <w:p w14:paraId="4782DA84" w14:textId="77777777" w:rsidR="00A07459" w:rsidRDefault="00A07459">
      <w:pPr>
        <w:pStyle w:val="Preformat"/>
        <w:autoSpaceDE w:val="0"/>
        <w:autoSpaceDN w:val="0"/>
        <w:adjustRightInd w:val="0"/>
      </w:pPr>
      <w:r>
        <w:t>&lt;mml:mfrac&gt;...&lt;/mml:mfrac&gt;</w:t>
      </w:r>
    </w:p>
    <w:p w14:paraId="0205C809" w14:textId="77777777" w:rsidR="00A07459" w:rsidRDefault="00A07459">
      <w:pPr>
        <w:pStyle w:val="Preformat"/>
        <w:autoSpaceDE w:val="0"/>
        <w:autoSpaceDN w:val="0"/>
        <w:adjustRightInd w:val="0"/>
      </w:pPr>
      <w:r>
        <w:t>&lt;mml:mo&gt;=&lt;/mml:mo&gt;</w:t>
      </w:r>
    </w:p>
    <w:p w14:paraId="32D7AFBA" w14:textId="77777777" w:rsidR="00A07459" w:rsidRDefault="00A07459">
      <w:pPr>
        <w:pStyle w:val="Preformat"/>
        <w:autoSpaceDE w:val="0"/>
        <w:autoSpaceDN w:val="0"/>
        <w:adjustRightInd w:val="0"/>
      </w:pPr>
      <w:r>
        <w:lastRenderedPageBreak/>
        <w:t>...</w:t>
      </w:r>
    </w:p>
    <w:p w14:paraId="177D3DBB" w14:textId="77777777" w:rsidR="00A07459" w:rsidRDefault="00A07459">
      <w:pPr>
        <w:pStyle w:val="Preformat"/>
        <w:autoSpaceDE w:val="0"/>
        <w:autoSpaceDN w:val="0"/>
        <w:adjustRightInd w:val="0"/>
      </w:pPr>
      <w:r>
        <w:t>&lt;/mml:math&gt;</w:t>
      </w:r>
    </w:p>
    <w:p w14:paraId="3AB5DA2B" w14:textId="77777777" w:rsidR="00A07459" w:rsidRDefault="00A07459">
      <w:pPr>
        <w:pStyle w:val="Preformat"/>
        <w:autoSpaceDE w:val="0"/>
        <w:autoSpaceDN w:val="0"/>
        <w:adjustRightInd w:val="0"/>
      </w:pPr>
      <w:r>
        <w:t>&lt;graphic xlink:href="pbio.0020328.e001.gif"/&gt;</w:t>
      </w:r>
    </w:p>
    <w:p w14:paraId="6D7F760A" w14:textId="77777777" w:rsidR="00A07459" w:rsidRDefault="00A07459">
      <w:pPr>
        <w:pStyle w:val="Preformat"/>
        <w:autoSpaceDE w:val="0"/>
        <w:autoSpaceDN w:val="0"/>
        <w:adjustRightInd w:val="0"/>
      </w:pPr>
      <w:r>
        <w:t>&lt;/alternatives&gt;</w:t>
      </w:r>
    </w:p>
    <w:p w14:paraId="325D396C" w14:textId="4EFC4553" w:rsidR="00A07459" w:rsidRDefault="00E15A7A" w:rsidP="00E15A7A">
      <w:pPr>
        <w:pStyle w:val="Preformat"/>
        <w:autoSpaceDE w:val="0"/>
        <w:autoSpaceDN w:val="0"/>
        <w:adjustRightInd w:val="0"/>
      </w:pPr>
      <w:r>
        <w:t>&lt;/disp-formula&gt;</w:t>
      </w:r>
    </w:p>
    <w:p w14:paraId="3D70BAB4" w14:textId="77777777" w:rsidR="00A07459" w:rsidRDefault="00A07459">
      <w:pPr>
        <w:pStyle w:val="Head2"/>
        <w:autoSpaceDE w:val="0"/>
        <w:autoSpaceDN w:val="0"/>
        <w:adjustRightInd w:val="0"/>
      </w:pPr>
      <w:r>
        <w:t>Word Equation Builder</w:t>
      </w:r>
    </w:p>
    <w:p w14:paraId="28B75665" w14:textId="77777777" w:rsidR="00A07459" w:rsidRDefault="00A07459">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A07459">
        <w:rPr>
          <w:rStyle w:val="FootnoteReference"/>
        </w:rPr>
        <w:footnoteReference w:id="15"/>
      </w:r>
    </w:p>
    <w:p w14:paraId="1C7A33B7" w14:textId="77777777" w:rsidR="00A07459" w:rsidRDefault="00A07459">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171EB0D9" w14:textId="77777777" w:rsidR="00A07459" w:rsidRDefault="00A07459">
      <w:pPr>
        <w:pStyle w:val="Paragraph"/>
        <w:autoSpaceDE w:val="0"/>
        <w:autoSpaceDN w:val="0"/>
        <w:adjustRightInd w:val="0"/>
      </w:pPr>
      <w:r>
        <w:t xml:space="preserve">As described in </w:t>
      </w:r>
      <w:r>
        <w:rPr>
          <w:i/>
        </w:rPr>
        <w:t>Creating Research and Scientific Documents Using Microsoft Word</w:t>
      </w:r>
      <w:r>
        <w:t>, “In the past, the default equation editor that shipped with early versions of Word had a negative 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A07459">
        <w:rPr>
          <w:rStyle w:val="FootnoteReference"/>
        </w:rPr>
        <w:footnoteReference w:id="16"/>
      </w:r>
    </w:p>
    <w:p w14:paraId="0F73459C" w14:textId="77777777" w:rsidR="00A07459" w:rsidRDefault="00A07459">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54421DCE" w14:textId="77777777" w:rsidR="00A07459" w:rsidRDefault="00A07459">
      <w:pPr>
        <w:pStyle w:val="Head3"/>
        <w:autoSpaceDE w:val="0"/>
        <w:autoSpaceDN w:val="0"/>
        <w:adjustRightInd w:val="0"/>
      </w:pPr>
      <w:r>
        <w:t>STM publishing community backlash</w:t>
      </w:r>
    </w:p>
    <w:p w14:paraId="077E4127" w14:textId="77777777" w:rsidR="00A07459" w:rsidRDefault="00A07459">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11963C6E" w14:textId="77777777" w:rsidR="00A07459" w:rsidRDefault="00A07459">
      <w:pPr>
        <w:pStyle w:val="Paragraph"/>
        <w:autoSpaceDE w:val="0"/>
        <w:autoSpaceDN w:val="0"/>
        <w:adjustRightInd w:val="0"/>
      </w:pPr>
      <w:r>
        <w:lastRenderedPageBreak/>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98F179" w14:textId="77777777" w:rsidR="00A07459" w:rsidRDefault="00A07459">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A07459">
        <w:rPr>
          <w:rStyle w:val="FootnoteReference"/>
        </w:rPr>
        <w:footnoteReference w:id="17"/>
      </w:r>
    </w:p>
    <w:p w14:paraId="45747A8F" w14:textId="77777777" w:rsidR="00A07459" w:rsidRDefault="00A07459">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208EA45B" w14:textId="77777777" w:rsidR="00A07459" w:rsidRDefault="00A07459">
      <w:pPr>
        <w:pStyle w:val="BlockQuote"/>
        <w:autoSpaceDE w:val="0"/>
        <w:autoSpaceDN w:val="0"/>
        <w:adjustRightInd w:val="0"/>
      </w:pPr>
      <w:r>
        <w:t>For most scholarly publishers, the challenge is to publish high-quality and accurate information on a regular schedule. Software upgrades to critical publishing systems, unless they are seamless or provide a significant immediate benefit, are often not a priority.</w:t>
      </w:r>
    </w:p>
    <w:p w14:paraId="1B43F9D3" w14:textId="77777777" w:rsidR="00A07459" w:rsidRDefault="00A07459">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9D3C110" w14:textId="77777777" w:rsidR="00A07459" w:rsidRDefault="00A07459">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6BA23922" w14:textId="77777777" w:rsidR="00A07459" w:rsidRDefault="00A07459">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A07459">
        <w:rPr>
          <w:rStyle w:val="FootnoteReference"/>
        </w:rPr>
        <w:footnoteReference w:id="18"/>
      </w:r>
    </w:p>
    <w:p w14:paraId="4976C1A4" w14:textId="77777777" w:rsidR="00A07459" w:rsidRDefault="00A07459">
      <w:pPr>
        <w:pStyle w:val="Paragraph"/>
        <w:autoSpaceDE w:val="0"/>
        <w:autoSpaceDN w:val="0"/>
        <w:adjustRightInd w:val="0"/>
      </w:pPr>
      <w:r>
        <w:lastRenderedPageBreak/>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6BEF86D1" w14:textId="77777777" w:rsidR="00A07459" w:rsidRDefault="00A07459">
      <w:pPr>
        <w:pStyle w:val="Head3"/>
        <w:autoSpaceDE w:val="0"/>
        <w:autoSpaceDN w:val="0"/>
        <w:adjustRightInd w:val="0"/>
      </w:pPr>
      <w:r>
        <w:t>OMML to MathML</w:t>
      </w:r>
    </w:p>
    <w:p w14:paraId="5F1402C0" w14:textId="77777777" w:rsidR="00A07459" w:rsidRDefault="00A07459">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1DBA5F23" w14:textId="77777777" w:rsidR="00A07459" w:rsidRDefault="00A07459">
      <w:pPr>
        <w:pStyle w:val="Paragraph"/>
        <w:autoSpaceDE w:val="0"/>
        <w:autoSpaceDN w:val="0"/>
        <w:adjustRightInd w:val="0"/>
      </w:pPr>
      <w:r>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11E07DF6" w14:textId="77777777" w:rsidR="00A07459" w:rsidRDefault="00A07459">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6C4CFB57" w14:textId="77777777" w:rsidR="00A07459" w:rsidRDefault="00A07459">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A07459">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6053228D" w14:textId="77777777" w:rsidR="00A07459" w:rsidRDefault="00A07459">
      <w:pPr>
        <w:pStyle w:val="Head3"/>
        <w:autoSpaceDE w:val="0"/>
        <w:autoSpaceDN w:val="0"/>
        <w:adjustRightInd w:val="0"/>
      </w:pPr>
      <w:r>
        <w:lastRenderedPageBreak/>
        <w:t>Converting between Equation Builder and MathType</w:t>
      </w:r>
    </w:p>
    <w:p w14:paraId="70617547" w14:textId="77777777" w:rsidR="00A07459" w:rsidRDefault="00A07459">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5DD20DF" w14:textId="77777777" w:rsidR="00A07459" w:rsidRDefault="00A07459">
      <w:pPr>
        <w:pStyle w:val="Head4"/>
        <w:autoSpaceDE w:val="0"/>
        <w:autoSpaceDN w:val="0"/>
        <w:adjustRightInd w:val="0"/>
      </w:pPr>
      <w:r>
        <w:t>Equation Builder to MathType</w:t>
      </w:r>
    </w:p>
    <w:p w14:paraId="6F43036B" w14:textId="77777777" w:rsidR="00A07459" w:rsidRDefault="00A07459">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78E71C19" w14:textId="77777777" w:rsidR="00A07459" w:rsidRDefault="00A07459">
      <w:pPr>
        <w:pStyle w:val="Head4"/>
        <w:autoSpaceDE w:val="0"/>
        <w:autoSpaceDN w:val="0"/>
        <w:adjustRightInd w:val="0"/>
      </w:pPr>
      <w:r>
        <w:t>MathType to Equation Builder</w:t>
      </w:r>
    </w:p>
    <w:p w14:paraId="552DF16D" w14:textId="2EFAD039" w:rsidR="00A07459" w:rsidRDefault="00A07459">
      <w:pPr>
        <w:pStyle w:val="ParagraphPostHead"/>
        <w:autoSpaceDE w:val="0"/>
        <w:autoSpaceDN w:val="0"/>
        <w:adjustRightInd w:val="0"/>
      </w:pPr>
      <w:r>
        <w:t>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"&lt;mml:math xmlns:mml="</w:t>
      </w:r>
      <w:r w:rsidRPr="00D1338F">
        <w:t>http://www.w3.org/1998/Math/MathML</w:t>
      </w:r>
      <w:r>
        <w:t>");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5E93D6A9" w14:textId="77777777" w:rsidR="00A07459" w:rsidRDefault="00A07459">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689EF918" w14:textId="77777777" w:rsidR="00A07459" w:rsidRDefault="00A07459">
      <w:pPr>
        <w:pStyle w:val="BlockQuote"/>
        <w:autoSpaceDE w:val="0"/>
        <w:autoSpaceDN w:val="0"/>
        <w:adjustRightInd w:val="0"/>
      </w:pPr>
      <w:r>
        <w:t>b. Push Ctrl+X to cut the selected text.</w:t>
      </w:r>
    </w:p>
    <w:p w14:paraId="35C6F68B" w14:textId="77777777" w:rsidR="00A07459" w:rsidRDefault="00A07459">
      <w:pPr>
        <w:pStyle w:val="BlockQuote"/>
        <w:autoSpaceDE w:val="0"/>
        <w:autoSpaceDN w:val="0"/>
        <w:adjustRightInd w:val="0"/>
      </w:pPr>
      <w:r>
        <w:t>c. Push Alt+= to insert an equation.</w:t>
      </w:r>
    </w:p>
    <w:p w14:paraId="2CED10C2" w14:textId="77777777" w:rsidR="00A07459" w:rsidRDefault="00A07459">
      <w:pPr>
        <w:pStyle w:val="BlockQuote"/>
        <w:autoSpaceDE w:val="0"/>
        <w:autoSpaceDN w:val="0"/>
        <w:adjustRightInd w:val="0"/>
      </w:pPr>
      <w:r>
        <w:t>d. Select paste special and paste as unformatted text (in majority of cases the mathml code in question will now appear as a human readable equation).</w:t>
      </w:r>
    </w:p>
    <w:p w14:paraId="1DA8A949" w14:textId="77777777" w:rsidR="00A07459" w:rsidRDefault="00A07459">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6A7321F2" w14:textId="77777777" w:rsidR="00A07459" w:rsidRDefault="00A07459">
      <w:pPr>
        <w:pStyle w:val="Head3"/>
        <w:autoSpaceDE w:val="0"/>
        <w:autoSpaceDN w:val="0"/>
        <w:adjustRightInd w:val="0"/>
      </w:pPr>
      <w:r>
        <w:t>OMML to anything else</w:t>
      </w:r>
    </w:p>
    <w:p w14:paraId="5DEA253E" w14:textId="77777777" w:rsidR="00A07459" w:rsidRDefault="00A07459">
      <w:pPr>
        <w:pStyle w:val="ParagraphPostHead"/>
        <w:autoSpaceDE w:val="0"/>
        <w:autoSpaceDN w:val="0"/>
        <w:adjustRightInd w:val="0"/>
      </w:pPr>
      <w:r>
        <w:t xml:space="preserve">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w:t>
      </w:r>
      <w:r>
        <w:lastRenderedPageBreak/>
        <w:t>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7AA39DAD" w14:textId="77777777" w:rsidR="00A07459" w:rsidRDefault="00A07459">
      <w:pPr>
        <w:pStyle w:val="Head4"/>
        <w:autoSpaceDE w:val="0"/>
        <w:autoSpaceDN w:val="0"/>
        <w:adjustRightInd w:val="0"/>
      </w:pPr>
      <w:r>
        <w:t>OMML to TeX</w:t>
      </w:r>
    </w:p>
    <w:p w14:paraId="71E4F419" w14:textId="77777777" w:rsidR="00A07459" w:rsidRDefault="00A07459">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777565D4" w14:textId="77777777" w:rsidR="00A07459" w:rsidRDefault="00A07459">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6DD074DE" w14:textId="77777777" w:rsidR="00A07459" w:rsidRDefault="00A07459">
      <w:pPr>
        <w:pStyle w:val="Head4"/>
        <w:autoSpaceDE w:val="0"/>
        <w:autoSpaceDN w:val="0"/>
        <w:adjustRightInd w:val="0"/>
      </w:pPr>
      <w:r>
        <w:t>OMML to scalable graphics</w:t>
      </w:r>
    </w:p>
    <w:p w14:paraId="7120566A" w14:textId="77777777" w:rsidR="00A07459" w:rsidRDefault="00A07459">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0A024C3" w14:textId="77777777" w:rsidR="00A07459" w:rsidRDefault="00A07459">
      <w:pPr>
        <w:pStyle w:val="Paragraph"/>
        <w:autoSpaceDE w:val="0"/>
        <w:autoSpaceDN w:val="0"/>
        <w:adjustRightInd w:val="0"/>
      </w:pPr>
      <w:r>
        <w:t>Without MathType, you can convert the OMML equations to MathML and then use a third-party rendering tool to convert the MathML to EPS, SVG, or other scalable graphic formats. Third-party options include pMML2SVG, a MathML-to-SVG XSLT [</w:t>
      </w:r>
      <w:r>
        <w:rPr>
          <w:rStyle w:val="citebib"/>
        </w:rPr>
        <w:t>43</w:t>
      </w:r>
      <w:r>
        <w:t>], and MathJax, whose API can be used to generate customized SVG files from MathML [</w:t>
      </w:r>
      <w:r>
        <w:rPr>
          <w:rStyle w:val="citebib"/>
        </w:rPr>
        <w:t>44</w:t>
      </w:r>
      <w:r>
        <w:t>].</w:t>
      </w:r>
    </w:p>
    <w:p w14:paraId="1AAEF0E2" w14:textId="77777777" w:rsidR="00A07459" w:rsidRDefault="00A07459">
      <w:pPr>
        <w:pStyle w:val="Head2"/>
        <w:autoSpaceDE w:val="0"/>
        <w:autoSpaceDN w:val="0"/>
        <w:adjustRightInd w:val="0"/>
      </w:pPr>
      <w:r>
        <w:t>OMML versus MathML</w:t>
      </w:r>
    </w:p>
    <w:p w14:paraId="445BCFBD" w14:textId="77777777" w:rsidR="00A07459" w:rsidRDefault="00A07459">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113D6F80" w14:textId="77777777" w:rsidR="00A07459" w:rsidRDefault="00A07459">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6184A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31.3pt" o:ole="">
            <v:imagedata r:id="rId9" o:title=""/>
          </v:shape>
          <o:OLEObject Type="Embed" ProgID="Equation.DSMT4" ShapeID="_x0000_i1025" DrawAspect="Content" ObjectID="_1546254443" r:id="rId10"/>
        </w:object>
      </w:r>
      <w:r>
        <w:t>, the OMML representation explicitly tags the numerator and denominator:</w:t>
      </w:r>
    </w:p>
    <w:p w14:paraId="7CEB3798" w14:textId="77777777" w:rsidR="00A07459" w:rsidRDefault="00A07459">
      <w:pPr>
        <w:pStyle w:val="Preformat"/>
        <w:autoSpaceDE w:val="0"/>
        <w:autoSpaceDN w:val="0"/>
        <w:adjustRightInd w:val="0"/>
      </w:pPr>
      <w:r>
        <w:t>&lt;m:oMath xmlns:m="</w:t>
      </w:r>
      <w:r>
        <w:rPr>
          <w:u w:val="single"/>
        </w:rPr>
        <w:t>http://schemas.openxmlformats.org/officeDocument/2006/math</w:t>
      </w:r>
      <w:r>
        <w:t>"&gt;</w:t>
      </w:r>
    </w:p>
    <w:p w14:paraId="66C0C7F7" w14:textId="77777777" w:rsidR="00A07459" w:rsidRPr="00A07459" w:rsidRDefault="00A07459">
      <w:pPr>
        <w:pStyle w:val="Preformat"/>
        <w:autoSpaceDE w:val="0"/>
        <w:autoSpaceDN w:val="0"/>
        <w:adjustRightInd w:val="0"/>
        <w:rPr>
          <w:lang w:val="pt-BR"/>
        </w:rPr>
      </w:pPr>
      <w:r w:rsidRPr="00A07459">
        <w:rPr>
          <w:lang w:val="pt-BR"/>
        </w:rPr>
        <w:t>&lt;m:f&gt;</w:t>
      </w:r>
    </w:p>
    <w:p w14:paraId="0CC4316A" w14:textId="77777777" w:rsidR="00A07459" w:rsidRPr="00A07459" w:rsidRDefault="00A07459">
      <w:pPr>
        <w:pStyle w:val="Preformat"/>
        <w:autoSpaceDE w:val="0"/>
        <w:autoSpaceDN w:val="0"/>
        <w:adjustRightInd w:val="0"/>
        <w:rPr>
          <w:lang w:val="pt-BR"/>
        </w:rPr>
      </w:pPr>
      <w:r w:rsidRPr="00A07459">
        <w:rPr>
          <w:lang w:val="pt-BR"/>
        </w:rPr>
        <w:t>&lt;m:num&gt;</w:t>
      </w:r>
    </w:p>
    <w:p w14:paraId="5DA86B73" w14:textId="77777777" w:rsidR="00A07459" w:rsidRPr="00A07459" w:rsidRDefault="00A07459">
      <w:pPr>
        <w:pStyle w:val="Preformat"/>
        <w:autoSpaceDE w:val="0"/>
        <w:autoSpaceDN w:val="0"/>
        <w:adjustRightInd w:val="0"/>
        <w:rPr>
          <w:lang w:val="pt-BR"/>
        </w:rPr>
      </w:pPr>
      <w:r w:rsidRPr="00A07459">
        <w:rPr>
          <w:lang w:val="pt-BR"/>
        </w:rPr>
        <w:t>&lt;m:r&gt;&lt;m:t&gt;a&lt;/m:t&gt;&lt;/m:r&gt;</w:t>
      </w:r>
    </w:p>
    <w:p w14:paraId="212F009B" w14:textId="77777777" w:rsidR="00A07459" w:rsidRPr="00A07459" w:rsidRDefault="00A07459">
      <w:pPr>
        <w:pStyle w:val="Preformat"/>
        <w:autoSpaceDE w:val="0"/>
        <w:autoSpaceDN w:val="0"/>
        <w:adjustRightInd w:val="0"/>
        <w:rPr>
          <w:lang w:val="pt-BR"/>
        </w:rPr>
      </w:pPr>
      <w:r w:rsidRPr="00A07459">
        <w:rPr>
          <w:lang w:val="pt-BR"/>
        </w:rPr>
        <w:lastRenderedPageBreak/>
        <w:t>&lt;m:r&gt;&lt;m:t&gt;+&lt;/m:t&gt;&lt;/m:r&gt;</w:t>
      </w:r>
    </w:p>
    <w:p w14:paraId="23370E61" w14:textId="77777777" w:rsidR="00A07459" w:rsidRPr="00A07459" w:rsidRDefault="00A07459">
      <w:pPr>
        <w:pStyle w:val="Preformat"/>
        <w:autoSpaceDE w:val="0"/>
        <w:autoSpaceDN w:val="0"/>
        <w:adjustRightInd w:val="0"/>
        <w:rPr>
          <w:lang w:val="pt-BR"/>
        </w:rPr>
      </w:pPr>
      <w:r w:rsidRPr="00A07459">
        <w:rPr>
          <w:lang w:val="pt-BR"/>
        </w:rPr>
        <w:t>&lt;m:r&gt;&lt;m:t&gt;b&lt;/m:t&gt;&lt;/m:r&gt;</w:t>
      </w:r>
    </w:p>
    <w:p w14:paraId="122F7170" w14:textId="77777777" w:rsidR="00A07459" w:rsidRPr="00A07459" w:rsidRDefault="00A07459">
      <w:pPr>
        <w:pStyle w:val="Preformat"/>
        <w:autoSpaceDE w:val="0"/>
        <w:autoSpaceDN w:val="0"/>
        <w:adjustRightInd w:val="0"/>
        <w:rPr>
          <w:lang w:val="pt-BR"/>
        </w:rPr>
      </w:pPr>
      <w:r w:rsidRPr="00A07459">
        <w:rPr>
          <w:lang w:val="pt-BR"/>
        </w:rPr>
        <w:t>&lt;/m:num&gt;</w:t>
      </w:r>
    </w:p>
    <w:p w14:paraId="411F9321" w14:textId="77777777" w:rsidR="00A07459" w:rsidRPr="00A07459" w:rsidRDefault="00A07459">
      <w:pPr>
        <w:pStyle w:val="Preformat"/>
        <w:autoSpaceDE w:val="0"/>
        <w:autoSpaceDN w:val="0"/>
        <w:adjustRightInd w:val="0"/>
        <w:rPr>
          <w:lang w:val="pt-BR"/>
        </w:rPr>
      </w:pPr>
      <w:r w:rsidRPr="00A07459">
        <w:rPr>
          <w:lang w:val="pt-BR"/>
        </w:rPr>
        <w:t>&lt;m:den&gt;</w:t>
      </w:r>
    </w:p>
    <w:p w14:paraId="735C30BA" w14:textId="77777777" w:rsidR="00A07459" w:rsidRPr="00A07459" w:rsidRDefault="00A07459">
      <w:pPr>
        <w:pStyle w:val="Preformat"/>
        <w:autoSpaceDE w:val="0"/>
        <w:autoSpaceDN w:val="0"/>
        <w:adjustRightInd w:val="0"/>
        <w:rPr>
          <w:lang w:val="pt-BR"/>
        </w:rPr>
      </w:pPr>
      <w:r w:rsidRPr="00A07459">
        <w:rPr>
          <w:lang w:val="pt-BR"/>
        </w:rPr>
        <w:t>&lt;m:r&gt;&lt;m:t&gt;c&lt;/m:t&gt;&lt;/m:r&gt;</w:t>
      </w:r>
    </w:p>
    <w:p w14:paraId="32C6444F" w14:textId="77777777" w:rsidR="00A07459" w:rsidRDefault="00A07459">
      <w:pPr>
        <w:pStyle w:val="Preformat"/>
        <w:autoSpaceDE w:val="0"/>
        <w:autoSpaceDN w:val="0"/>
        <w:adjustRightInd w:val="0"/>
      </w:pPr>
      <w:r>
        <w:t>&lt;/m:den&gt;</w:t>
      </w:r>
    </w:p>
    <w:p w14:paraId="7B376463" w14:textId="77777777" w:rsidR="00A07459" w:rsidRDefault="00A07459">
      <w:pPr>
        <w:pStyle w:val="Preformat"/>
        <w:autoSpaceDE w:val="0"/>
        <w:autoSpaceDN w:val="0"/>
        <w:adjustRightInd w:val="0"/>
      </w:pPr>
      <w:r>
        <w:t>&lt;/m:f&gt;</w:t>
      </w:r>
    </w:p>
    <w:p w14:paraId="17131411" w14:textId="77777777" w:rsidR="00A07459" w:rsidRDefault="00A07459">
      <w:pPr>
        <w:pStyle w:val="Preformat"/>
        <w:autoSpaceDE w:val="0"/>
        <w:autoSpaceDN w:val="0"/>
        <w:adjustRightInd w:val="0"/>
      </w:pPr>
      <w:r>
        <w:t>&lt;/m:oMath&gt;</w:t>
      </w:r>
    </w:p>
    <w:p w14:paraId="51F58B71" w14:textId="77777777" w:rsidR="00A07459" w:rsidRDefault="00A07459">
      <w:pPr>
        <w:pStyle w:val="ParagraphContinued"/>
        <w:autoSpaceDE w:val="0"/>
        <w:autoSpaceDN w:val="0"/>
        <w:adjustRightInd w:val="0"/>
      </w:pPr>
      <w:r>
        <w:t>In MathML, the same fraction is tagged as:</w:t>
      </w:r>
    </w:p>
    <w:p w14:paraId="53F361E4" w14:textId="77777777" w:rsidR="00A07459" w:rsidRDefault="00A07459">
      <w:pPr>
        <w:pStyle w:val="Preformat"/>
        <w:autoSpaceDE w:val="0"/>
        <w:autoSpaceDN w:val="0"/>
        <w:adjustRightInd w:val="0"/>
      </w:pPr>
      <w:r>
        <w:t>&lt;mml:math</w:t>
      </w:r>
    </w:p>
    <w:p w14:paraId="3AFF3AA0" w14:textId="77777777" w:rsidR="00A07459" w:rsidRDefault="00A07459">
      <w:pPr>
        <w:pStyle w:val="Preformat"/>
        <w:autoSpaceDE w:val="0"/>
        <w:autoSpaceDN w:val="0"/>
        <w:adjustRightInd w:val="0"/>
      </w:pPr>
      <w:r>
        <w:t>&lt;mml:mfrac&gt;</w:t>
      </w:r>
    </w:p>
    <w:p w14:paraId="6C78DAF2" w14:textId="77777777" w:rsidR="00A07459" w:rsidRDefault="00A07459">
      <w:pPr>
        <w:pStyle w:val="Preformat"/>
        <w:autoSpaceDE w:val="0"/>
        <w:autoSpaceDN w:val="0"/>
        <w:adjustRightInd w:val="0"/>
      </w:pPr>
      <w:r>
        <w:t>&lt;mml:mrow&gt;</w:t>
      </w:r>
    </w:p>
    <w:p w14:paraId="73747969" w14:textId="77777777" w:rsidR="00A07459" w:rsidRPr="00A07459" w:rsidRDefault="00A07459">
      <w:pPr>
        <w:pStyle w:val="Preformat"/>
        <w:autoSpaceDE w:val="0"/>
        <w:autoSpaceDN w:val="0"/>
        <w:adjustRightInd w:val="0"/>
        <w:rPr>
          <w:lang w:val="es-AR"/>
        </w:rPr>
      </w:pPr>
      <w:r w:rsidRPr="00A07459">
        <w:rPr>
          <w:lang w:val="es-AR"/>
        </w:rPr>
        <w:t>&lt;mml:mi&gt;a&lt;/mml:mi&gt;</w:t>
      </w:r>
    </w:p>
    <w:p w14:paraId="5662A8F4" w14:textId="77777777" w:rsidR="00A07459" w:rsidRPr="00A07459" w:rsidRDefault="00A07459">
      <w:pPr>
        <w:pStyle w:val="Preformat"/>
        <w:autoSpaceDE w:val="0"/>
        <w:autoSpaceDN w:val="0"/>
        <w:adjustRightInd w:val="0"/>
        <w:rPr>
          <w:lang w:val="es-AR"/>
        </w:rPr>
      </w:pPr>
      <w:r w:rsidRPr="00A07459">
        <w:rPr>
          <w:lang w:val="es-AR"/>
        </w:rPr>
        <w:t>&lt;mml:mo&gt;+&lt;/mml:mo&gt;</w:t>
      </w:r>
    </w:p>
    <w:p w14:paraId="21F88391" w14:textId="77777777" w:rsidR="00A07459" w:rsidRPr="00A07459" w:rsidRDefault="00A07459">
      <w:pPr>
        <w:pStyle w:val="Preformat"/>
        <w:autoSpaceDE w:val="0"/>
        <w:autoSpaceDN w:val="0"/>
        <w:adjustRightInd w:val="0"/>
        <w:rPr>
          <w:lang w:val="es-AR"/>
        </w:rPr>
      </w:pPr>
      <w:r w:rsidRPr="00A07459">
        <w:rPr>
          <w:lang w:val="es-AR"/>
        </w:rPr>
        <w:t>&lt;mml:mi&gt;b&lt;/mml:mi&gt;</w:t>
      </w:r>
    </w:p>
    <w:p w14:paraId="55DC0CDE" w14:textId="77777777" w:rsidR="00A07459" w:rsidRPr="00A07459" w:rsidRDefault="00A07459">
      <w:pPr>
        <w:pStyle w:val="Preformat"/>
        <w:autoSpaceDE w:val="0"/>
        <w:autoSpaceDN w:val="0"/>
        <w:adjustRightInd w:val="0"/>
        <w:rPr>
          <w:lang w:val="es-AR"/>
        </w:rPr>
      </w:pPr>
      <w:r w:rsidRPr="00A07459">
        <w:rPr>
          <w:lang w:val="es-AR"/>
        </w:rPr>
        <w:t>&lt;/mml:mrow&gt;</w:t>
      </w:r>
    </w:p>
    <w:p w14:paraId="75E68D84" w14:textId="77777777" w:rsidR="00A07459" w:rsidRPr="00A07459" w:rsidRDefault="00A07459">
      <w:pPr>
        <w:pStyle w:val="Preformat"/>
        <w:autoSpaceDE w:val="0"/>
        <w:autoSpaceDN w:val="0"/>
        <w:adjustRightInd w:val="0"/>
        <w:rPr>
          <w:lang w:val="es-AR"/>
        </w:rPr>
      </w:pPr>
      <w:r w:rsidRPr="00A07459">
        <w:rPr>
          <w:lang w:val="es-AR"/>
        </w:rPr>
        <w:t>&lt;mml:mi&gt;c&lt;/mml:mi&gt;</w:t>
      </w:r>
    </w:p>
    <w:p w14:paraId="28CFFE3C" w14:textId="77777777" w:rsidR="00A07459" w:rsidRDefault="00A07459">
      <w:pPr>
        <w:pStyle w:val="Preformat"/>
        <w:autoSpaceDE w:val="0"/>
        <w:autoSpaceDN w:val="0"/>
        <w:adjustRightInd w:val="0"/>
      </w:pPr>
      <w:r>
        <w:t>&lt;/mml:mfrac&gt;</w:t>
      </w:r>
    </w:p>
    <w:p w14:paraId="4E59123F" w14:textId="77777777" w:rsidR="00A07459" w:rsidRDefault="00A07459">
      <w:pPr>
        <w:pStyle w:val="Preformat"/>
        <w:autoSpaceDE w:val="0"/>
        <w:autoSpaceDN w:val="0"/>
        <w:adjustRightInd w:val="0"/>
      </w:pPr>
      <w:r>
        <w:t>&lt;/mml:math&gt;</w:t>
      </w:r>
    </w:p>
    <w:p w14:paraId="4A1DDB8B" w14:textId="77777777" w:rsidR="00A07459" w:rsidRDefault="00A07459">
      <w:pPr>
        <w:pStyle w:val="ParagraphContinued"/>
        <w:autoSpaceDE w:val="0"/>
        <w:autoSpaceDN w:val="0"/>
        <w:adjustRightInd w:val="0"/>
      </w:pPr>
      <w:r>
        <w:t>Note that the semantic labels “numerator” and “denominator” are not explicit in the previous Presentation MathML.</w:t>
      </w:r>
      <w:r w:rsidRPr="00A07459">
        <w:rPr>
          <w:rStyle w:val="FootnoteReference"/>
        </w:rPr>
        <w:footnoteReference w:id="20"/>
      </w:r>
      <w:r>
        <w:t xml:space="preserve"> Sargent summarizes the two main differences between OMML and MathML as [</w:t>
      </w:r>
      <w:r>
        <w:rPr>
          <w:rStyle w:val="citebib"/>
        </w:rPr>
        <w:t>45</w:t>
      </w:r>
      <w:r>
        <w:t>]:</w:t>
      </w:r>
    </w:p>
    <w:p w14:paraId="767C4978" w14:textId="77777777" w:rsidR="00A07459" w:rsidRDefault="00A07459">
      <w:pPr>
        <w:pStyle w:val="BlockQuote"/>
        <w:autoSpaceDE w:val="0"/>
        <w:autoSpaceDN w:val="0"/>
        <w:adjustRightInd w:val="0"/>
      </w:pPr>
      <w:r>
        <w:t>1. MathML built-up objects may be described by an infix notation, while OMML’s are described by a prefix notation</w:t>
      </w:r>
    </w:p>
    <w:p w14:paraId="191B88F7" w14:textId="77777777" w:rsidR="00A07459" w:rsidRDefault="00A07459">
      <w:pPr>
        <w:pStyle w:val="BlockQuote"/>
        <w:autoSpaceDE w:val="0"/>
        <w:autoSpaceDN w:val="0"/>
        <w:adjustRightInd w:val="0"/>
      </w:pPr>
      <w:r>
        <w:t>2. MathML built-up object arguments are defined positionally, while OMML’s are tagged explicitly.</w:t>
      </w:r>
    </w:p>
    <w:p w14:paraId="506235AF" w14:textId="77777777" w:rsidR="00A07459" w:rsidRDefault="00A07459">
      <w:pPr>
        <w:pStyle w:val="Head1"/>
        <w:autoSpaceDE w:val="0"/>
        <w:autoSpaceDN w:val="0"/>
        <w:adjustRightInd w:val="0"/>
      </w:pPr>
      <w:r>
        <w:t>Workflow implications and issues</w:t>
      </w:r>
    </w:p>
    <w:p w14:paraId="62B25F20" w14:textId="77777777" w:rsidR="00A07459" w:rsidRDefault="00A07459">
      <w:pPr>
        <w:pStyle w:val="Head2"/>
        <w:autoSpaceDE w:val="0"/>
        <w:autoSpaceDN w:val="0"/>
        <w:adjustRightInd w:val="0"/>
      </w:pPr>
      <w:r>
        <w:t>Consistent results</w:t>
      </w:r>
    </w:p>
    <w:p w14:paraId="6FF845AF" w14:textId="77777777" w:rsidR="00A07459" w:rsidRDefault="00A07459">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22963C78" w14:textId="77777777" w:rsidR="00A07459" w:rsidRDefault="00A07459">
      <w:pPr>
        <w:pStyle w:val="Paragraph"/>
        <w:autoSpaceDE w:val="0"/>
        <w:autoSpaceDN w:val="0"/>
        <w:adjustRightInd w:val="0"/>
      </w:pPr>
      <w:r>
        <w:lastRenderedPageBreak/>
        <w:t>A key factor in determining a workflow is consistency. If you intend to output inline and display equations consistently in the XML, then you probably want to use the same method for editing and creating that output.</w:t>
      </w:r>
    </w:p>
    <w:p w14:paraId="789A7EAA" w14:textId="77777777" w:rsidR="00A07459" w:rsidRDefault="00A07459">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59FA2D01" w14:textId="77777777" w:rsidR="00A07459" w:rsidRDefault="00A07459">
      <w:pPr>
        <w:pStyle w:val="Head3"/>
        <w:autoSpaceDE w:val="0"/>
        <w:autoSpaceDN w:val="0"/>
        <w:adjustRightInd w:val="0"/>
      </w:pPr>
      <w:r>
        <w:t>MathType and Equation Builder MathML</w:t>
      </w:r>
    </w:p>
    <w:p w14:paraId="6D9D52C2" w14:textId="77777777" w:rsidR="00A07459" w:rsidRDefault="00A07459">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477CBCAF" w14:textId="77777777" w:rsidR="00A07459" w:rsidRDefault="00A07459">
      <w:pPr>
        <w:pStyle w:val="Equation"/>
        <w:autoSpaceDE w:val="0"/>
        <w:autoSpaceDN w:val="0"/>
        <w:adjustRightInd w:val="0"/>
      </w:pPr>
      <w:r w:rsidRPr="00715C62">
        <w:rPr>
          <w:position w:val="-30"/>
        </w:rPr>
        <w:object w:dxaOrig="460" w:dyaOrig="560" w14:anchorId="38791DE8">
          <v:shape id="_x0000_i1026" type="#_x0000_t75" style="width:22.45pt;height:27.6pt" o:ole="">
            <v:imagedata r:id="rId11" o:title=""/>
          </v:shape>
          <o:OLEObject Type="Embed" ProgID="Equation.DSMT4" ShapeID="_x0000_i1026" DrawAspect="Content" ObjectID="_1546254444" r:id="rId12"/>
        </w:object>
      </w:r>
    </w:p>
    <w:p w14:paraId="175F681C" w14:textId="77777777" w:rsidR="00A07459" w:rsidRDefault="00A07459">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A07459" w14:paraId="27B6710B" w14:textId="77777777" w:rsidTr="00B51BED">
        <w:tc>
          <w:tcPr>
            <w:tcW w:w="3700" w:type="dxa"/>
            <w:tcMar>
              <w:top w:w="100" w:type="dxa"/>
              <w:left w:w="100" w:type="dxa"/>
              <w:bottom w:w="100" w:type="dxa"/>
              <w:right w:w="100" w:type="dxa"/>
            </w:tcMar>
          </w:tcPr>
          <w:p w14:paraId="5325B46B" w14:textId="77777777" w:rsidR="00A07459" w:rsidRPr="009628C2" w:rsidRDefault="00A07459" w:rsidP="00A07459">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68874030" w14:textId="77777777" w:rsidR="00A07459" w:rsidRPr="009628C2" w:rsidRDefault="00A07459" w:rsidP="00A07459">
            <w:pPr>
              <w:pStyle w:val="TableHead"/>
              <w:autoSpaceDE w:val="0"/>
              <w:autoSpaceDN w:val="0"/>
              <w:adjustRightInd w:val="0"/>
            </w:pPr>
            <w:r w:rsidRPr="009628C2">
              <w:t>Equation Builder</w:t>
            </w:r>
          </w:p>
        </w:tc>
      </w:tr>
      <w:tr w:rsidR="00A07459" w14:paraId="3F67780E" w14:textId="77777777" w:rsidTr="00B51BED">
        <w:tc>
          <w:tcPr>
            <w:tcW w:w="3700" w:type="dxa"/>
            <w:tcMar>
              <w:top w:w="100" w:type="dxa"/>
              <w:left w:w="100" w:type="dxa"/>
              <w:bottom w:w="100" w:type="dxa"/>
              <w:right w:w="100" w:type="dxa"/>
            </w:tcMar>
          </w:tcPr>
          <w:p w14:paraId="1D1B7349" w14:textId="77777777" w:rsidR="00A07459" w:rsidRDefault="00A07459" w:rsidP="00A07459">
            <w:pPr>
              <w:pStyle w:val="Preformat"/>
              <w:autoSpaceDE w:val="0"/>
              <w:autoSpaceDN w:val="0"/>
              <w:adjustRightInd w:val="0"/>
            </w:pPr>
            <w:r>
              <w:t>&lt;mml:math&gt;</w:t>
            </w:r>
          </w:p>
          <w:p w14:paraId="41228B84" w14:textId="77777777" w:rsidR="00A07459" w:rsidRDefault="00A07459" w:rsidP="00A07459">
            <w:pPr>
              <w:pStyle w:val="Preformat"/>
              <w:autoSpaceDE w:val="0"/>
              <w:autoSpaceDN w:val="0"/>
              <w:adjustRightInd w:val="0"/>
            </w:pPr>
            <w:r>
              <w:t>&lt;mml:mrow&gt;</w:t>
            </w:r>
          </w:p>
          <w:p w14:paraId="654F122E" w14:textId="77777777" w:rsidR="00A07459" w:rsidRDefault="00A07459" w:rsidP="00A07459">
            <w:pPr>
              <w:pStyle w:val="Preformat"/>
              <w:autoSpaceDE w:val="0"/>
              <w:autoSpaceDN w:val="0"/>
              <w:adjustRightInd w:val="0"/>
            </w:pPr>
            <w:r>
              <w:rPr>
                <w:b/>
              </w:rPr>
              <w:t>&lt;mml:munder&gt;</w:t>
            </w:r>
          </w:p>
          <w:p w14:paraId="257956A3" w14:textId="77777777" w:rsidR="00A07459" w:rsidRPr="009628C2" w:rsidRDefault="00A07459" w:rsidP="00A07459">
            <w:pPr>
              <w:pStyle w:val="Preformat"/>
              <w:autoSpaceDE w:val="0"/>
              <w:autoSpaceDN w:val="0"/>
              <w:adjustRightInd w:val="0"/>
              <w:rPr>
                <w:lang w:val="es-AR"/>
              </w:rPr>
            </w:pPr>
            <w:r w:rsidRPr="009628C2">
              <w:rPr>
                <w:lang w:val="es-AR"/>
              </w:rPr>
              <w:t>&lt;mml:mo&gt;&amp;#x2211;&lt;/mml:mo&gt;</w:t>
            </w:r>
          </w:p>
          <w:p w14:paraId="3AFD8295" w14:textId="77777777" w:rsidR="00A07459" w:rsidRPr="009628C2" w:rsidRDefault="00A07459" w:rsidP="00A07459">
            <w:pPr>
              <w:pStyle w:val="Preformat"/>
              <w:autoSpaceDE w:val="0"/>
              <w:autoSpaceDN w:val="0"/>
              <w:adjustRightInd w:val="0"/>
              <w:rPr>
                <w:lang w:val="es-AR"/>
              </w:rPr>
            </w:pPr>
            <w:r w:rsidRPr="009628C2">
              <w:rPr>
                <w:lang w:val="es-AR"/>
              </w:rPr>
              <w:t>&lt;mml:mrow&gt;</w:t>
            </w:r>
          </w:p>
          <w:p w14:paraId="2A876007" w14:textId="77777777" w:rsidR="00A07459" w:rsidRPr="009628C2" w:rsidRDefault="00A07459" w:rsidP="00A07459">
            <w:pPr>
              <w:pStyle w:val="Preformat"/>
              <w:autoSpaceDE w:val="0"/>
              <w:autoSpaceDN w:val="0"/>
              <w:adjustRightInd w:val="0"/>
              <w:rPr>
                <w:lang w:val="es-AR"/>
              </w:rPr>
            </w:pPr>
            <w:r w:rsidRPr="009628C2">
              <w:rPr>
                <w:lang w:val="es-AR"/>
              </w:rPr>
              <w:t>&lt;mml:mi&gt;i&lt;/mml:mi&gt;</w:t>
            </w:r>
          </w:p>
          <w:p w14:paraId="267BB47A" w14:textId="77777777" w:rsidR="00A07459" w:rsidRPr="009628C2" w:rsidRDefault="00A07459" w:rsidP="00A07459">
            <w:pPr>
              <w:pStyle w:val="Preformat"/>
              <w:autoSpaceDE w:val="0"/>
              <w:autoSpaceDN w:val="0"/>
              <w:adjustRightInd w:val="0"/>
              <w:rPr>
                <w:lang w:val="es-AR"/>
              </w:rPr>
            </w:pPr>
            <w:r w:rsidRPr="009628C2">
              <w:rPr>
                <w:lang w:val="es-AR"/>
              </w:rPr>
              <w:t>&lt;mml:mo&gt;,&lt;/mml:mo&gt;</w:t>
            </w:r>
          </w:p>
          <w:p w14:paraId="72C76E2E" w14:textId="77777777" w:rsidR="00A07459" w:rsidRPr="009628C2" w:rsidRDefault="00A07459" w:rsidP="00A07459">
            <w:pPr>
              <w:pStyle w:val="Preformat"/>
              <w:autoSpaceDE w:val="0"/>
              <w:autoSpaceDN w:val="0"/>
              <w:adjustRightInd w:val="0"/>
              <w:rPr>
                <w:lang w:val="es-AR"/>
              </w:rPr>
            </w:pPr>
            <w:r w:rsidRPr="009628C2">
              <w:rPr>
                <w:lang w:val="es-AR"/>
              </w:rPr>
              <w:t>&lt;mml:mi&gt;j&lt;/mml:mi&gt;</w:t>
            </w:r>
          </w:p>
          <w:p w14:paraId="67DACDF3" w14:textId="77777777" w:rsidR="00A07459" w:rsidRDefault="00A07459" w:rsidP="00A07459">
            <w:pPr>
              <w:pStyle w:val="Preformat"/>
              <w:autoSpaceDE w:val="0"/>
              <w:autoSpaceDN w:val="0"/>
              <w:adjustRightInd w:val="0"/>
            </w:pPr>
            <w:r>
              <w:t>&lt;/mml:mrow&gt;</w:t>
            </w:r>
          </w:p>
          <w:p w14:paraId="501BCB0D" w14:textId="77777777" w:rsidR="00A07459" w:rsidRDefault="00A07459" w:rsidP="00A07459">
            <w:pPr>
              <w:pStyle w:val="Preformat"/>
              <w:autoSpaceDE w:val="0"/>
              <w:autoSpaceDN w:val="0"/>
              <w:adjustRightInd w:val="0"/>
            </w:pPr>
            <w:r>
              <w:rPr>
                <w:b/>
              </w:rPr>
              <w:t>&lt;/mml:munder&gt;</w:t>
            </w:r>
          </w:p>
          <w:p w14:paraId="5549A184" w14:textId="77777777" w:rsidR="00A07459" w:rsidRDefault="00A07459" w:rsidP="00A07459">
            <w:pPr>
              <w:pStyle w:val="Preformat"/>
              <w:autoSpaceDE w:val="0"/>
              <w:autoSpaceDN w:val="0"/>
              <w:adjustRightInd w:val="0"/>
            </w:pPr>
            <w:r>
              <w:t>&lt;/mml:mrow&gt;</w:t>
            </w:r>
          </w:p>
          <w:p w14:paraId="04C61F19" w14:textId="77777777" w:rsidR="00A07459" w:rsidRPr="009628C2" w:rsidRDefault="00A07459" w:rsidP="00A07459">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3FA3A2E7" w14:textId="77777777" w:rsidR="00A07459" w:rsidRDefault="00A07459" w:rsidP="00A07459">
            <w:pPr>
              <w:pStyle w:val="Preformat"/>
              <w:autoSpaceDE w:val="0"/>
              <w:autoSpaceDN w:val="0"/>
              <w:adjustRightInd w:val="0"/>
            </w:pPr>
            <w:r>
              <w:t>&lt;mml:math&gt;</w:t>
            </w:r>
          </w:p>
          <w:p w14:paraId="03AD40D4" w14:textId="77777777" w:rsidR="00A07459" w:rsidRDefault="00A07459" w:rsidP="00A07459">
            <w:pPr>
              <w:pStyle w:val="Preformat"/>
              <w:autoSpaceDE w:val="0"/>
              <w:autoSpaceDN w:val="0"/>
              <w:adjustRightInd w:val="0"/>
            </w:pPr>
            <w:r>
              <w:t>&lt;mml:mrow&gt;</w:t>
            </w:r>
          </w:p>
          <w:p w14:paraId="289CAE61" w14:textId="77777777" w:rsidR="00A07459" w:rsidRDefault="00A07459" w:rsidP="00A07459">
            <w:pPr>
              <w:pStyle w:val="Preformat"/>
              <w:autoSpaceDE w:val="0"/>
              <w:autoSpaceDN w:val="0"/>
              <w:adjustRightInd w:val="0"/>
            </w:pPr>
            <w:r>
              <w:rPr>
                <w:b/>
              </w:rPr>
              <w:t>&lt;mml:msubsup&gt;</w:t>
            </w:r>
          </w:p>
          <w:p w14:paraId="1DDA7CE8" w14:textId="77777777" w:rsidR="00A07459" w:rsidRPr="009628C2" w:rsidRDefault="00A07459" w:rsidP="00A07459">
            <w:pPr>
              <w:pStyle w:val="Preformat"/>
              <w:autoSpaceDE w:val="0"/>
              <w:autoSpaceDN w:val="0"/>
              <w:adjustRightInd w:val="0"/>
              <w:rPr>
                <w:lang w:val="es-AR"/>
              </w:rPr>
            </w:pPr>
            <w:r w:rsidRPr="009628C2">
              <w:rPr>
                <w:lang w:val="es-AR"/>
              </w:rPr>
              <w:t>&lt;mml:mo&gt;&amp;#x2211;&lt;/mml:mo&gt;</w:t>
            </w:r>
          </w:p>
          <w:p w14:paraId="61F69690" w14:textId="77777777" w:rsidR="00A07459" w:rsidRPr="009628C2" w:rsidRDefault="00A07459" w:rsidP="00A07459">
            <w:pPr>
              <w:pStyle w:val="Preformat"/>
              <w:autoSpaceDE w:val="0"/>
              <w:autoSpaceDN w:val="0"/>
              <w:adjustRightInd w:val="0"/>
              <w:rPr>
                <w:lang w:val="es-AR"/>
              </w:rPr>
            </w:pPr>
            <w:r w:rsidRPr="009628C2">
              <w:rPr>
                <w:lang w:val="es-AR"/>
              </w:rPr>
              <w:t>&lt;mml:mrow&gt;</w:t>
            </w:r>
          </w:p>
          <w:p w14:paraId="4BFAFAB0" w14:textId="77777777" w:rsidR="00A07459" w:rsidRPr="009628C2" w:rsidRDefault="00A07459" w:rsidP="00A07459">
            <w:pPr>
              <w:pStyle w:val="Preformat"/>
              <w:autoSpaceDE w:val="0"/>
              <w:autoSpaceDN w:val="0"/>
              <w:adjustRightInd w:val="0"/>
              <w:rPr>
                <w:lang w:val="es-AR"/>
              </w:rPr>
            </w:pPr>
            <w:r w:rsidRPr="009628C2">
              <w:rPr>
                <w:lang w:val="es-AR"/>
              </w:rPr>
              <w:t>&lt;mml:mi&gt;i&lt;/mml:mi&gt;</w:t>
            </w:r>
          </w:p>
          <w:p w14:paraId="76700CBF" w14:textId="77777777" w:rsidR="00A07459" w:rsidRPr="009628C2" w:rsidRDefault="00A07459" w:rsidP="00A07459">
            <w:pPr>
              <w:pStyle w:val="Preformat"/>
              <w:autoSpaceDE w:val="0"/>
              <w:autoSpaceDN w:val="0"/>
              <w:adjustRightInd w:val="0"/>
              <w:rPr>
                <w:lang w:val="es-AR"/>
              </w:rPr>
            </w:pPr>
            <w:r w:rsidRPr="009628C2">
              <w:rPr>
                <w:lang w:val="es-AR"/>
              </w:rPr>
              <w:t>&lt;mml:mo&gt;,&lt;/mml:mo&gt;</w:t>
            </w:r>
          </w:p>
          <w:p w14:paraId="43A60149" w14:textId="77777777" w:rsidR="00A07459" w:rsidRPr="009628C2" w:rsidRDefault="00A07459" w:rsidP="00A07459">
            <w:pPr>
              <w:pStyle w:val="Preformat"/>
              <w:autoSpaceDE w:val="0"/>
              <w:autoSpaceDN w:val="0"/>
              <w:adjustRightInd w:val="0"/>
              <w:rPr>
                <w:lang w:val="es-AR"/>
              </w:rPr>
            </w:pPr>
            <w:r w:rsidRPr="009628C2">
              <w:rPr>
                <w:lang w:val="es-AR"/>
              </w:rPr>
              <w:t>&lt;mml:mi&gt;j&lt;/mml:mi&gt;</w:t>
            </w:r>
          </w:p>
          <w:p w14:paraId="528C17C6" w14:textId="77777777" w:rsidR="00A07459" w:rsidRDefault="00A07459" w:rsidP="00A07459">
            <w:pPr>
              <w:pStyle w:val="Preformat"/>
              <w:autoSpaceDE w:val="0"/>
              <w:autoSpaceDN w:val="0"/>
              <w:adjustRightInd w:val="0"/>
            </w:pPr>
            <w:r>
              <w:t>&lt;/mml:mrow&gt;</w:t>
            </w:r>
          </w:p>
          <w:p w14:paraId="6378E0FE" w14:textId="77777777" w:rsidR="00A07459" w:rsidRDefault="00A07459" w:rsidP="00A07459">
            <w:pPr>
              <w:pStyle w:val="Preformat"/>
              <w:autoSpaceDE w:val="0"/>
              <w:autoSpaceDN w:val="0"/>
              <w:adjustRightInd w:val="0"/>
            </w:pPr>
            <w:r>
              <w:rPr>
                <w:b/>
              </w:rPr>
              <w:t>&lt;/mml:msubsup&gt;</w:t>
            </w:r>
          </w:p>
          <w:p w14:paraId="2F5C56DA" w14:textId="77777777" w:rsidR="00A07459" w:rsidRDefault="00A07459" w:rsidP="00A07459">
            <w:pPr>
              <w:pStyle w:val="Preformat"/>
              <w:autoSpaceDE w:val="0"/>
              <w:autoSpaceDN w:val="0"/>
              <w:adjustRightInd w:val="0"/>
            </w:pPr>
            <w:r>
              <w:t>&lt;/mml:mrow&gt;</w:t>
            </w:r>
          </w:p>
          <w:p w14:paraId="047CB63A" w14:textId="77777777" w:rsidR="00A07459" w:rsidRPr="009628C2" w:rsidRDefault="00A07459" w:rsidP="00A07459">
            <w:pPr>
              <w:pStyle w:val="Preformat"/>
              <w:autoSpaceDE w:val="0"/>
              <w:autoSpaceDN w:val="0"/>
              <w:adjustRightInd w:val="0"/>
            </w:pPr>
            <w:r w:rsidRPr="009628C2">
              <w:t>&lt;/mml:math&gt;</w:t>
            </w:r>
          </w:p>
        </w:tc>
      </w:tr>
    </w:tbl>
    <w:p w14:paraId="5D6D801A" w14:textId="484007A0" w:rsidR="00A07459" w:rsidRDefault="00A07459">
      <w:pPr>
        <w:pStyle w:val="Paragraph"/>
        <w:autoSpaceDE w:val="0"/>
        <w:autoSpaceDN w:val="0"/>
        <w:adjustRightInd w:val="0"/>
      </w:pPr>
      <w:r>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4CD84C06" w14:textId="77777777" w:rsidR="00A07459" w:rsidRDefault="00A07459">
      <w:pPr>
        <w:pStyle w:val="Head1"/>
        <w:autoSpaceDE w:val="0"/>
        <w:autoSpaceDN w:val="0"/>
        <w:adjustRightInd w:val="0"/>
      </w:pPr>
      <w:r>
        <w:t>Beyond editorial</w:t>
      </w:r>
    </w:p>
    <w:p w14:paraId="20E94F35" w14:textId="77777777" w:rsidR="00A07459" w:rsidRDefault="00A07459">
      <w:pPr>
        <w:pStyle w:val="ParagraphPostHead"/>
        <w:autoSpaceDE w:val="0"/>
        <w:autoSpaceDN w:val="0"/>
        <w:adjustRightInd w:val="0"/>
      </w:pPr>
      <w:r>
        <w:t xml:space="preserve">While we have the tools to manipulate math on the editorial side, that hard work does not necessarily translate into the end product. We may have come a long way from physically copying and pasting the author’s handwritten equation, but math is often still published as </w:t>
      </w:r>
      <w:r>
        <w:lastRenderedPageBreak/>
        <w:t>images. Of course, these images come from a variety of editorial origins with varying degrees of quality, but the graphical math object still lacks the semantic meaning that enables discoverability, accessibility, and sustainability.</w:t>
      </w:r>
    </w:p>
    <w:p w14:paraId="3190739B" w14:textId="77777777" w:rsidR="00A07459" w:rsidRDefault="00A07459">
      <w:pPr>
        <w:pStyle w:val="Head2"/>
        <w:autoSpaceDE w:val="0"/>
        <w:autoSpaceDN w:val="0"/>
        <w:adjustRightInd w:val="0"/>
      </w:pPr>
      <w:r>
        <w:t>HTML/browser support</w:t>
      </w:r>
    </w:p>
    <w:p w14:paraId="0DAFC280" w14:textId="77777777" w:rsidR="00A07459" w:rsidRDefault="00A07459">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2AC55D07" w14:textId="77777777" w:rsidR="00A07459" w:rsidRDefault="00A07459">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A07459">
        <w:rPr>
          <w:rStyle w:val="FootnoteReference"/>
        </w:rPr>
        <w:footnoteReference w:id="21"/>
      </w:r>
    </w:p>
    <w:p w14:paraId="708E95AE" w14:textId="77777777" w:rsidR="00A07459" w:rsidRDefault="00A07459">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291120A2" w14:textId="77777777" w:rsidR="00A07459" w:rsidRDefault="00A07459">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A07459">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111DBA66" w14:textId="77777777" w:rsidR="00A07459" w:rsidRDefault="00A07459">
      <w:pPr>
        <w:pStyle w:val="Head2"/>
        <w:autoSpaceDE w:val="0"/>
        <w:autoSpaceDN w:val="0"/>
        <w:adjustRightInd w:val="0"/>
      </w:pPr>
      <w:r>
        <w:t>EPUB support</w:t>
      </w:r>
    </w:p>
    <w:p w14:paraId="3C84A2D6" w14:textId="77777777" w:rsidR="00A07459" w:rsidRDefault="00A07459">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4767C608" w14:textId="77777777" w:rsidR="00A07459" w:rsidRDefault="00A07459">
      <w:pPr>
        <w:pStyle w:val="Paragraph"/>
        <w:autoSpaceDE w:val="0"/>
        <w:autoSpaceDN w:val="0"/>
        <w:adjustRightInd w:val="0"/>
      </w:pPr>
      <w:r>
        <w:lastRenderedPageBreak/>
        <w:t>Furthermore, IDPF recommends including an alternative description of mathematical formulae.</w:t>
      </w:r>
      <w:r w:rsidRPr="00A07459">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7324F606" w14:textId="77777777" w:rsidR="00A07459" w:rsidRDefault="00A07459">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6BFF2B34" w14:textId="77777777" w:rsidR="00A07459" w:rsidRDefault="00A07459">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372960CD" w14:textId="77777777" w:rsidR="00A07459" w:rsidRDefault="00A07459">
      <w:pPr>
        <w:pStyle w:val="Head1"/>
        <w:autoSpaceDE w:val="0"/>
        <w:autoSpaceDN w:val="0"/>
        <w:adjustRightInd w:val="0"/>
      </w:pPr>
      <w:r>
        <w:t>Conclusion</w:t>
      </w:r>
    </w:p>
    <w:p w14:paraId="49737C80" w14:textId="77777777" w:rsidR="00A07459" w:rsidRDefault="00A07459">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6E7C2725" w14:textId="77777777" w:rsidR="00A07459" w:rsidRDefault="00A07459">
      <w:pPr>
        <w:pStyle w:val="AcknowledgementHead"/>
        <w:autoSpaceDE w:val="0"/>
        <w:autoSpaceDN w:val="0"/>
        <w:adjustRightInd w:val="0"/>
      </w:pPr>
      <w:r>
        <w:t>Acknowledgments</w:t>
      </w:r>
    </w:p>
    <w:p w14:paraId="2BF69ED1" w14:textId="77777777" w:rsidR="00A07459" w:rsidRDefault="00A07459">
      <w:pPr>
        <w:pStyle w:val="Acknowledgement"/>
        <w:autoSpaceDE w:val="0"/>
        <w:autoSpaceDN w:val="0"/>
        <w:adjustRightInd w:val="0"/>
      </w:pPr>
      <w:r>
        <w:t>We would like to thank Bill Kasdorf, Peter Krautzberger, and Paul Topping for their invaluable feedback during the revision process.</w:t>
      </w:r>
    </w:p>
    <w:p w14:paraId="2F3792D1" w14:textId="77777777" w:rsidR="00A07459" w:rsidRDefault="00A07459">
      <w:pPr>
        <w:pStyle w:val="ReferenceHead"/>
        <w:autoSpaceDE w:val="0"/>
        <w:autoSpaceDN w:val="0"/>
        <w:adjustRightInd w:val="0"/>
      </w:pPr>
      <w:r>
        <w:t>References</w:t>
      </w:r>
    </w:p>
    <w:p w14:paraId="02081C12"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"std"</w:instrText>
      </w:r>
      <w:r>
        <w:fldChar w:fldCharType="separate"/>
      </w:r>
      <w:r w:rsidR="00447881">
        <w:instrText>std</w:instrText>
      </w:r>
      <w:r>
        <w:fldChar w:fldCharType="end"/>
      </w:r>
      <w:r>
        <w:instrText>"</w:instrText>
      </w:r>
      <w:r>
        <w:fldChar w:fldCharType="separate"/>
      </w:r>
      <w:r w:rsidR="00447881">
        <w:rPr>
          <w:noProof/>
        </w:rPr>
        <w:instrText>&lt;std</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rsidR="00447881">
        <w:rPr>
          <w:noProof/>
        </w:rPr>
        <w:t>&lt;std&gt;</w:t>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"std"</w:instrText>
      </w:r>
      <w:r>
        <w:fldChar w:fldCharType="separate"/>
      </w:r>
      <w:r w:rsidR="00447881">
        <w:instrText>std</w:instrText>
      </w:r>
      <w:r>
        <w:fldChar w:fldCharType="end"/>
      </w:r>
      <w:r>
        <w:instrText>"</w:instrText>
      </w:r>
      <w:r>
        <w:fldChar w:fldCharType="separate"/>
      </w:r>
      <w:r w:rsidR="00447881">
        <w:rPr>
          <w:noProof/>
        </w:rPr>
        <w:instrText>&lt;/std</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&lt;/std&gt;</w:t>
      </w:r>
      <w:r>
        <w:fldChar w:fldCharType="end"/>
      </w:r>
    </w:p>
    <w:p w14:paraId="0C297E3D"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rsidR="00447881">
        <w:rPr>
          <w:noProof/>
        </w:rPr>
        <w:t>&lt;jrn&gt;</w:t>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&lt;/jrn&gt;</w:t>
      </w:r>
      <w:r>
        <w:fldChar w:fldCharType="end"/>
      </w:r>
    </w:p>
    <w:p w14:paraId="2EDC9745"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rsidR="00447881">
        <w:rPr>
          <w:noProof/>
        </w:rPr>
        <w:t>&lt;eref&gt;</w:t>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5FA409DF" w14:textId="77777777" w:rsidR="00A07459" w:rsidRDefault="00A07459">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"bok"</w:instrText>
      </w:r>
      <w:r>
        <w:fldChar w:fldCharType="separate"/>
      </w:r>
      <w:r w:rsidR="00447881">
        <w:instrText>bok</w:instrText>
      </w:r>
      <w:r>
        <w:fldChar w:fldCharType="end"/>
      </w:r>
      <w:r>
        <w:instrText>"</w:instrText>
      </w:r>
      <w:r>
        <w:fldChar w:fldCharType="separate"/>
      </w:r>
      <w:r w:rsidR="00447881">
        <w:rPr>
          <w:noProof/>
        </w:rPr>
        <w:instrText>&lt;bok</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rsidR="00447881">
        <w:rPr>
          <w:noProof/>
        </w:rPr>
        <w:t>&lt;bok&gt;</w:t>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"bok"</w:instrText>
      </w:r>
      <w:r>
        <w:fldChar w:fldCharType="separate"/>
      </w:r>
      <w:r w:rsidR="00447881">
        <w:instrText>bok</w:instrText>
      </w:r>
      <w:r>
        <w:fldChar w:fldCharType="end"/>
      </w:r>
      <w:r>
        <w:instrText>"</w:instrText>
      </w:r>
      <w:r>
        <w:fldChar w:fldCharType="separate"/>
      </w:r>
      <w:r w:rsidR="00447881">
        <w:rPr>
          <w:noProof/>
        </w:rPr>
        <w:instrText>&lt;/bok</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&lt;/bok&gt;</w:t>
      </w:r>
      <w:r>
        <w:fldChar w:fldCharType="end"/>
      </w:r>
    </w:p>
    <w:p w14:paraId="331B9C79"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"other"</w:instrText>
      </w:r>
      <w:r>
        <w:fldChar w:fldCharType="separate"/>
      </w:r>
      <w:r w:rsidR="00447881">
        <w:instrText>other</w:instrText>
      </w:r>
      <w:r>
        <w:fldChar w:fldCharType="end"/>
      </w:r>
      <w:r>
        <w:instrText>"</w:instrText>
      </w:r>
      <w:r>
        <w:fldChar w:fldCharType="separate"/>
      </w:r>
      <w:r w:rsidR="00447881">
        <w:rPr>
          <w:noProof/>
        </w:rPr>
        <w:instrText>&lt;other</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rsidR="00447881">
        <w:rPr>
          <w:noProof/>
        </w:rPr>
        <w:t>&lt;other&gt;</w:t>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"other"</w:instrText>
      </w:r>
      <w:r>
        <w:fldChar w:fldCharType="separate"/>
      </w:r>
      <w:r w:rsidR="00447881">
        <w:instrText>other</w:instrText>
      </w:r>
      <w:r>
        <w:fldChar w:fldCharType="end"/>
      </w:r>
      <w:r>
        <w:instrText>"</w:instrText>
      </w:r>
      <w:r>
        <w:fldChar w:fldCharType="separate"/>
      </w:r>
      <w:r w:rsidR="00447881">
        <w:rPr>
          <w:noProof/>
        </w:rPr>
        <w:instrText>&lt;/other</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&lt;/other&gt;</w:t>
      </w:r>
      <w:r>
        <w:fldChar w:fldCharType="end"/>
      </w:r>
      <w:r>
        <w:t xml:space="preserve"> </w:t>
      </w:r>
    </w:p>
    <w:p w14:paraId="454E91C4"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rsidR="00447881">
        <w:rPr>
          <w:noProof/>
        </w:rPr>
        <w:t>&lt;jrn&gt;</w:t>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&lt;/jrn&gt;</w:t>
      </w:r>
      <w:r>
        <w:fldChar w:fldCharType="end"/>
      </w:r>
    </w:p>
    <w:p w14:paraId="723AF4CD"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rsidR="00447881">
        <w:rPr>
          <w:noProof/>
        </w:rPr>
        <w:t>&lt;jrn&gt;</w:t>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&lt;/jrn&gt;</w:t>
      </w:r>
      <w:r>
        <w:fldChar w:fldCharType="end"/>
      </w:r>
    </w:p>
    <w:p w14:paraId="5ACE4C30"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rsidR="00447881">
        <w:rPr>
          <w:noProof/>
        </w:rPr>
        <w:t>&lt;jrn&gt;</w:t>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&lt;/jrn&gt;</w:t>
      </w:r>
      <w:r>
        <w:fldChar w:fldCharType="end"/>
      </w:r>
    </w:p>
    <w:p w14:paraId="374DC70C"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"conf"</w:instrText>
      </w:r>
      <w:r>
        <w:fldChar w:fldCharType="separate"/>
      </w:r>
      <w:r w:rsidR="00447881">
        <w:instrText>conf</w:instrText>
      </w:r>
      <w:r>
        <w:fldChar w:fldCharType="end"/>
      </w:r>
      <w:r>
        <w:instrText>"</w:instrText>
      </w:r>
      <w:r>
        <w:fldChar w:fldCharType="separate"/>
      </w:r>
      <w:r w:rsidR="00447881">
        <w:rPr>
          <w:noProof/>
        </w:rPr>
        <w:instrText>&lt;conf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rsidR="00447881">
        <w:rPr>
          <w:noProof/>
        </w:rPr>
        <w:t>&lt;conf&gt;</w:t>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"conf"</w:instrText>
      </w:r>
      <w:r>
        <w:fldChar w:fldCharType="separate"/>
      </w:r>
      <w:r w:rsidR="00447881">
        <w:instrText>conf</w:instrText>
      </w:r>
      <w:r>
        <w:fldChar w:fldCharType="end"/>
      </w:r>
      <w:r>
        <w:instrText>"</w:instrText>
      </w:r>
      <w:r>
        <w:fldChar w:fldCharType="separate"/>
      </w:r>
      <w:r w:rsidR="00447881">
        <w:rPr>
          <w:noProof/>
        </w:rPr>
        <w:instrText>&lt;/conf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&lt;/conf&gt;</w:t>
      </w:r>
      <w:r>
        <w:fldChar w:fldCharType="end"/>
      </w:r>
    </w:p>
    <w:p w14:paraId="3DD9E9A2"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rsidR="00447881">
        <w:rPr>
          <w:noProof/>
        </w:rPr>
        <w:t>&lt;eref&gt;</w:t>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6BE4B042"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rsidR="00447881">
        <w:rPr>
          <w:noProof/>
        </w:rPr>
        <w:t>&lt;eref&gt;</w:t>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F4ACDF6"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rsidR="00447881">
        <w:rPr>
          <w:noProof/>
        </w:rPr>
        <w:t>&lt;jrn&gt;</w:t>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&lt;/jrn&gt;</w:t>
      </w:r>
      <w:r>
        <w:fldChar w:fldCharType="end"/>
      </w:r>
    </w:p>
    <w:p w14:paraId="33CC251E"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rsidR="00447881">
        <w:rPr>
          <w:noProof/>
        </w:rPr>
        <w:t>&lt;eref&gt;</w:t>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9B8C611"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rsidR="00447881">
        <w:rPr>
          <w:noProof/>
        </w:rPr>
        <w:t>&lt;eref&gt;</w:t>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00934FAC"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rsidR="00447881">
        <w:rPr>
          <w:noProof/>
        </w:rPr>
        <w:t>&lt;eref&gt;</w:t>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2E6436A1"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rsidR="00447881">
        <w:rPr>
          <w:noProof/>
        </w:rPr>
        <w:t>&lt;eref&gt;</w:t>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55907A5B"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rsidR="00447881">
        <w:rPr>
          <w:noProof/>
        </w:rPr>
        <w:t>&lt;jrn&gt;</w:t>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&lt;/jrn&gt;</w:t>
      </w:r>
      <w:r>
        <w:fldChar w:fldCharType="end"/>
      </w:r>
    </w:p>
    <w:p w14:paraId="22B2DF6C" w14:textId="77777777" w:rsidR="00A07459" w:rsidRDefault="00A07459">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rsidR="00447881">
        <w:rPr>
          <w:noProof/>
        </w:rPr>
        <w:t>&lt;eref&gt;</w:t>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4331F2BF"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rsidR="00447881">
        <w:rPr>
          <w:noProof/>
        </w:rPr>
        <w:t>&lt;eref&gt;</w:t>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6E3A7249"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rsidR="00447881">
        <w:rPr>
          <w:noProof/>
        </w:rPr>
        <w:t>&lt;eref&gt;</w:t>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533F3FBF"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rsidR="00447881">
        <w:rPr>
          <w:noProof/>
        </w:rPr>
        <w:t>&lt;eref&gt;</w:t>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C7D6B83"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rsidR="00447881">
        <w:rPr>
          <w:noProof/>
        </w:rPr>
        <w:t>&lt;eref&gt;</w:t>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292545C"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rsidR="00447881">
        <w:rPr>
          <w:noProof/>
        </w:rPr>
        <w:t>&lt;eref&gt;</w:t>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2BB2A1C"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rsidR="00447881">
        <w:rPr>
          <w:noProof/>
        </w:rPr>
        <w:t>&lt;eref&gt;</w:t>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514B4219"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rsidR="00447881">
        <w:rPr>
          <w:noProof/>
        </w:rPr>
        <w:t>&lt;eref&gt;</w:t>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4F338F53"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rsidR="00447881">
        <w:rPr>
          <w:noProof/>
        </w:rPr>
        <w:t>&lt;eref&gt;</w:t>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080E3F9E"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"other"</w:instrText>
      </w:r>
      <w:r>
        <w:fldChar w:fldCharType="separate"/>
      </w:r>
      <w:r w:rsidR="00447881">
        <w:instrText>other</w:instrText>
      </w:r>
      <w:r>
        <w:fldChar w:fldCharType="end"/>
      </w:r>
      <w:r>
        <w:instrText>"</w:instrText>
      </w:r>
      <w:r>
        <w:fldChar w:fldCharType="separate"/>
      </w:r>
      <w:r w:rsidR="00447881">
        <w:rPr>
          <w:noProof/>
        </w:rPr>
        <w:instrText>&lt;other</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rsidR="00447881">
        <w:rPr>
          <w:noProof/>
        </w:rPr>
        <w:t>&lt;other&gt;</w:t>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"other"</w:instrText>
      </w:r>
      <w:r>
        <w:fldChar w:fldCharType="separate"/>
      </w:r>
      <w:r w:rsidR="00447881">
        <w:instrText>other</w:instrText>
      </w:r>
      <w:r>
        <w:fldChar w:fldCharType="end"/>
      </w:r>
      <w:r>
        <w:instrText>"</w:instrText>
      </w:r>
      <w:r>
        <w:fldChar w:fldCharType="separate"/>
      </w:r>
      <w:r w:rsidR="00447881">
        <w:rPr>
          <w:noProof/>
        </w:rPr>
        <w:instrText>&lt;/other</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&lt;/other&gt;</w:t>
      </w:r>
      <w:r>
        <w:fldChar w:fldCharType="end"/>
      </w:r>
      <w:r>
        <w:t xml:space="preserve"> </w:t>
      </w:r>
    </w:p>
    <w:p w14:paraId="25AB496C"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rsidR="00447881">
        <w:rPr>
          <w:noProof/>
        </w:rPr>
        <w:t>&lt;eref&gt;</w:t>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72C707A"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rsidR="00447881">
        <w:rPr>
          <w:noProof/>
        </w:rPr>
        <w:t>&lt;eref&gt;</w:t>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EE3D3A9"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rsidR="00447881">
        <w:rPr>
          <w:noProof/>
        </w:rPr>
        <w:t>&lt;eref&gt;</w:t>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453BBDFB"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rsidR="00447881">
        <w:rPr>
          <w:noProof/>
        </w:rPr>
        <w:t>&lt;eref&gt;</w:t>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1FF419E1"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"bok"</w:instrText>
      </w:r>
      <w:r>
        <w:fldChar w:fldCharType="separate"/>
      </w:r>
      <w:r w:rsidR="00447881">
        <w:instrText>bok</w:instrText>
      </w:r>
      <w:r>
        <w:fldChar w:fldCharType="end"/>
      </w:r>
      <w:r>
        <w:instrText>"</w:instrText>
      </w:r>
      <w:r>
        <w:fldChar w:fldCharType="separate"/>
      </w:r>
      <w:r w:rsidR="00447881">
        <w:rPr>
          <w:noProof/>
        </w:rPr>
        <w:instrText>&lt;bok</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rsidR="00447881">
        <w:rPr>
          <w:noProof/>
        </w:rPr>
        <w:t>&lt;bok&gt;</w:t>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"bok"</w:instrText>
      </w:r>
      <w:r>
        <w:fldChar w:fldCharType="separate"/>
      </w:r>
      <w:r w:rsidR="00447881">
        <w:instrText>bok</w:instrText>
      </w:r>
      <w:r>
        <w:fldChar w:fldCharType="end"/>
      </w:r>
      <w:r>
        <w:instrText>"</w:instrText>
      </w:r>
      <w:r>
        <w:fldChar w:fldCharType="separate"/>
      </w:r>
      <w:r w:rsidR="00447881">
        <w:rPr>
          <w:noProof/>
        </w:rPr>
        <w:instrText>&lt;/bok</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&lt;/bok&gt;</w:t>
      </w:r>
      <w:r>
        <w:fldChar w:fldCharType="end"/>
      </w:r>
    </w:p>
    <w:p w14:paraId="7291A274" w14:textId="77777777" w:rsidR="00A07459" w:rsidRDefault="00A07459">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rsidR="00447881">
        <w:rPr>
          <w:noProof/>
        </w:rPr>
        <w:t>&lt;eref&gt;</w:t>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5812348D"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rsidR="00447881">
        <w:rPr>
          <w:noProof/>
        </w:rPr>
        <w:t>&lt;eref&gt;</w:t>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4D76DB2A"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rsidR="00447881">
        <w:rPr>
          <w:noProof/>
        </w:rPr>
        <w:t>&lt;eref&gt;</w:t>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63C2C135"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rsidR="00447881">
        <w:rPr>
          <w:noProof/>
        </w:rPr>
        <w:t>&lt;eref&gt;</w:t>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417AFE1F"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rsidR="00447881">
        <w:rPr>
          <w:noProof/>
        </w:rPr>
        <w:t>&lt;eref&gt;</w:t>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2673CC5F"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rsidR="00447881">
        <w:rPr>
          <w:noProof/>
        </w:rPr>
        <w:t>&lt;eref&gt;</w:t>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43741B93"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rsidR="00447881">
        <w:rPr>
          <w:noProof/>
        </w:rPr>
        <w:t>&lt;eref&gt;</w:t>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58529FAE"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rsidR="00447881">
        <w:rPr>
          <w:noProof/>
        </w:rPr>
        <w:t>&lt;eref&gt;</w:t>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74C4C8C6"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rsidR="00447881">
        <w:rPr>
          <w:noProof/>
        </w:rPr>
        <w:t>&lt;eref&gt;</w:t>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C5749B8"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rsidR="00447881">
        <w:rPr>
          <w:noProof/>
        </w:rPr>
        <w:t>&lt;eref&gt;</w:t>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7BB3DFFF"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rsidR="00447881">
        <w:rPr>
          <w:noProof/>
        </w:rPr>
        <w:t>&lt;eref&gt;</w:t>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EA536C4"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rsidR="00447881">
        <w:rPr>
          <w:noProof/>
        </w:rPr>
        <w:t>&lt;eref&gt;</w:t>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6332E414"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rsidR="00447881">
        <w:rPr>
          <w:noProof/>
        </w:rPr>
        <w:t>&lt;eref&gt;</w:t>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264BC2B"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rsidR="00447881">
        <w:rPr>
          <w:noProof/>
        </w:rPr>
        <w:t>&lt;eref&gt;</w:t>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5D937C7C" w14:textId="77777777" w:rsidR="00A07459" w:rsidRDefault="00A07459">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rsidR="00447881">
        <w:rPr>
          <w:noProof/>
        </w:rPr>
        <w:t>&lt;eref&gt;</w:t>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7E1B8A18"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rsidR="00447881">
        <w:rPr>
          <w:noProof/>
        </w:rPr>
        <w:t>&lt;eref&gt;</w:t>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018DADE3"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rsidR="00447881">
        <w:rPr>
          <w:noProof/>
        </w:rPr>
        <w:t>&lt;eref&gt;</w:t>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35497FC"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rsidR="00447881">
        <w:rPr>
          <w:noProof/>
        </w:rPr>
        <w:t>&lt;eref&gt;</w:t>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4F577311"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rsidR="00447881">
        <w:rPr>
          <w:noProof/>
        </w:rPr>
        <w:t>&lt;eref&gt;</w:t>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68E63451" w14:textId="77777777" w:rsidR="00A07459" w:rsidRDefault="00A07459">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"edb"</w:instrText>
      </w:r>
      <w:r>
        <w:fldChar w:fldCharType="separate"/>
      </w:r>
      <w:r w:rsidR="00447881">
        <w:instrText>edb</w:instrText>
      </w:r>
      <w:r>
        <w:fldChar w:fldCharType="end"/>
      </w:r>
      <w:r>
        <w:instrText>"</w:instrText>
      </w:r>
      <w:r>
        <w:fldChar w:fldCharType="separate"/>
      </w:r>
      <w:r w:rsidR="00447881">
        <w:rPr>
          <w:noProof/>
        </w:rPr>
        <w:instrText>&lt;edb</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rsidR="00447881">
        <w:rPr>
          <w:noProof/>
        </w:rPr>
        <w:t>&lt;edb&gt;</w:t>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w:t>
      </w:r>
      <w:r w:rsidRPr="00284C4E">
        <w:rPr>
          <w:rStyle w:val="bibconference"/>
        </w:rPr>
        <w:t xml:space="preserv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"edb"</w:instrText>
      </w:r>
      <w:r>
        <w:fldChar w:fldCharType="separate"/>
      </w:r>
      <w:r w:rsidR="00447881">
        <w:instrText>edb</w:instrText>
      </w:r>
      <w:r>
        <w:fldChar w:fldCharType="end"/>
      </w:r>
      <w:r>
        <w:instrText>"</w:instrText>
      </w:r>
      <w:r>
        <w:fldChar w:fldCharType="separate"/>
      </w:r>
      <w:r w:rsidR="00447881">
        <w:rPr>
          <w:noProof/>
        </w:rPr>
        <w:instrText>&lt;/edb</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&lt;/edb&gt;</w:t>
      </w:r>
      <w:r>
        <w:fldChar w:fldCharType="end"/>
      </w:r>
    </w:p>
    <w:p w14:paraId="6272078D" w14:textId="77777777" w:rsidR="00A07459" w:rsidRDefault="00A07459">
      <w:pPr>
        <w:pStyle w:val="ReferenceHead"/>
        <w:autoSpaceDE w:val="0"/>
        <w:autoSpaceDN w:val="0"/>
        <w:adjustRightInd w:val="0"/>
      </w:pPr>
      <w:r>
        <w:t>Further Reading</w:t>
      </w:r>
    </w:p>
    <w:p w14:paraId="4B989D4A" w14:textId="606B5C9D" w:rsidR="00A07459" w:rsidRDefault="00447881" w:rsidP="00447881">
      <w:pPr>
        <w:pStyle w:val="Bibliography"/>
        <w:autoSpaceDE w:val="0"/>
        <w:autoSpaceDN w:val="0"/>
        <w:adjustRightInd w:val="0"/>
      </w:pPr>
      <w:r>
        <w:rPr>
          <w:rStyle w:val="bibsurname"/>
        </w:rPr>
        <w:fldChar w:fldCharType="begin"/>
      </w:r>
      <w:r>
        <w:rPr>
          <w:rStyle w:val="bibsurname"/>
        </w:rPr>
        <w:instrText xml:space="preserve"> IF "x_+3" "</w:instrText>
      </w:r>
      <w:r>
        <w:rPr>
          <w:rStyle w:val="bibsurname"/>
        </w:rPr>
        <w:fldChar w:fldCharType="begin"/>
      </w:r>
      <w:r>
        <w:rPr>
          <w:rStyle w:val="bibsurname"/>
        </w:rPr>
        <w:instrText xml:space="preserve"> IF </w:instrText>
      </w:r>
      <w:r>
        <w:rPr>
          <w:rStyle w:val="bibsurname"/>
        </w:rPr>
        <w:fldChar w:fldCharType="begin"/>
      </w:r>
      <w:r>
        <w:rPr>
          <w:rStyle w:val="bibsurname"/>
        </w:rPr>
        <w:instrText xml:space="preserve"> DOCPROPERTY "x_t" </w:instrText>
      </w:r>
      <w:r>
        <w:rPr>
          <w:rStyle w:val="bibsurname"/>
        </w:rPr>
        <w:fldChar w:fldCharType="separate"/>
      </w:r>
      <w:r>
        <w:rPr>
          <w:rStyle w:val="bibsurname"/>
        </w:rPr>
        <w:instrText>Y</w:instrText>
      </w:r>
      <w:r>
        <w:rPr>
          <w:rStyle w:val="bibsurname"/>
        </w:rPr>
        <w:fldChar w:fldCharType="end"/>
      </w:r>
      <w:r>
        <w:rPr>
          <w:rStyle w:val="bibsurname"/>
        </w:rPr>
        <w:instrText xml:space="preserve"> &lt;&gt; N "&lt;</w:instrText>
      </w:r>
      <w:r>
        <w:rPr>
          <w:rStyle w:val="bibsurname"/>
        </w:rPr>
        <w:fldChar w:fldCharType="begin"/>
      </w:r>
      <w:r>
        <w:rPr>
          <w:rStyle w:val="bibsurname"/>
        </w:rPr>
        <w:instrText xml:space="preserve"> QUOTE "conf" </w:instrText>
      </w:r>
      <w:r>
        <w:rPr>
          <w:rStyle w:val="bibsurname"/>
        </w:rPr>
        <w:fldChar w:fldCharType="separate"/>
      </w:r>
      <w:r>
        <w:rPr>
          <w:rStyle w:val="bibsurname"/>
        </w:rPr>
        <w:instrText>conf</w:instrText>
      </w:r>
      <w:r>
        <w:rPr>
          <w:rStyle w:val="bibsurname"/>
        </w:rPr>
        <w:fldChar w:fldCharType="end"/>
      </w:r>
      <w:r>
        <w:rPr>
          <w:rStyle w:val="bibsurname"/>
        </w:rPr>
        <w:instrText xml:space="preserve">" </w:instrText>
      </w:r>
      <w:r>
        <w:rPr>
          <w:rStyle w:val="bibsurname"/>
        </w:rPr>
        <w:fldChar w:fldCharType="separate"/>
      </w:r>
      <w:r>
        <w:rPr>
          <w:rStyle w:val="bibsurname"/>
          <w:noProof/>
        </w:rPr>
        <w:instrText>&lt;conf</w:instrText>
      </w:r>
      <w:r>
        <w:rPr>
          <w:rStyle w:val="bibsurname"/>
        </w:rPr>
        <w:fldChar w:fldCharType="end"/>
      </w:r>
      <w:r>
        <w:rPr>
          <w:rStyle w:val="bibsurname"/>
        </w:rPr>
        <w:fldChar w:fldCharType="begin"/>
      </w:r>
      <w:r>
        <w:rPr>
          <w:rStyle w:val="bibsurname"/>
        </w:rPr>
        <w:instrText xml:space="preserve"> IF </w:instrText>
      </w:r>
      <w:r>
        <w:rPr>
          <w:rStyle w:val="bibsurname"/>
        </w:rPr>
        <w:fldChar w:fldCharType="begin"/>
      </w:r>
      <w:r>
        <w:rPr>
          <w:rStyle w:val="bibsurname"/>
        </w:rPr>
        <w:instrText xml:space="preserve"> = AND(</w:instrText>
      </w:r>
      <w:r>
        <w:rPr>
          <w:rStyle w:val="bibsurname"/>
        </w:rPr>
        <w:fldChar w:fldCharType="begin"/>
      </w:r>
      <w:r>
        <w:rPr>
          <w:rStyle w:val="bibsurname"/>
        </w:rPr>
        <w:instrText xml:space="preserve"> COMPARE </w:instrText>
      </w:r>
      <w:r>
        <w:rPr>
          <w:rStyle w:val="bibsurname"/>
        </w:rPr>
        <w:fldChar w:fldCharType="begin"/>
      </w:r>
      <w:r>
        <w:rPr>
          <w:rStyle w:val="bibsurname"/>
        </w:rPr>
        <w:instrText xml:space="preserve"> DOCPROPERTY "x_t" </w:instrText>
      </w:r>
      <w:r>
        <w:rPr>
          <w:rStyle w:val="bibsurname"/>
        </w:rPr>
        <w:fldChar w:fldCharType="separate"/>
      </w:r>
      <w:r>
        <w:rPr>
          <w:rStyle w:val="bibsurname"/>
        </w:rPr>
        <w:instrText>Y</w:instrText>
      </w:r>
      <w:r>
        <w:rPr>
          <w:rStyle w:val="bibsurname"/>
        </w:rPr>
        <w:fldChar w:fldCharType="end"/>
      </w:r>
      <w:r>
        <w:rPr>
          <w:rStyle w:val="bibsurname"/>
        </w:rPr>
        <w:instrText xml:space="preserve"> &lt;&gt; N </w:instrText>
      </w:r>
      <w:r>
        <w:rPr>
          <w:rStyle w:val="bibsurname"/>
        </w:rPr>
        <w:fldChar w:fldCharType="separate"/>
      </w:r>
      <w:r>
        <w:rPr>
          <w:rStyle w:val="bibsurname"/>
          <w:noProof/>
        </w:rPr>
        <w:instrText>1</w:instrText>
      </w:r>
      <w:r>
        <w:rPr>
          <w:rStyle w:val="bibsurname"/>
        </w:rPr>
        <w:fldChar w:fldCharType="end"/>
      </w:r>
      <w:r>
        <w:rPr>
          <w:rStyle w:val="bibsurname"/>
        </w:rPr>
        <w:instrText>,</w:instrText>
      </w:r>
      <w:r>
        <w:rPr>
          <w:rStyle w:val="bibsurname"/>
        </w:rPr>
        <w:fldChar w:fldCharType="begin"/>
      </w:r>
      <w:r>
        <w:rPr>
          <w:rStyle w:val="bibsurname"/>
        </w:rPr>
        <w:instrText xml:space="preserve"> COMPARE </w:instrText>
      </w:r>
      <w:r>
        <w:rPr>
          <w:rStyle w:val="bibsurname"/>
        </w:rPr>
        <w:fldChar w:fldCharType="begin"/>
      </w:r>
      <w:r>
        <w:rPr>
          <w:rStyle w:val="bibsurname"/>
        </w:rPr>
        <w:instrText xml:space="preserve"> DOCPROPERTY "x_a" </w:instrText>
      </w:r>
      <w:r>
        <w:rPr>
          <w:rStyle w:val="bibsurname"/>
        </w:rPr>
        <w:fldChar w:fldCharType="separate"/>
      </w:r>
      <w:r>
        <w:rPr>
          <w:rStyle w:val="bibsurname"/>
        </w:rPr>
        <w:instrText>N</w:instrText>
      </w:r>
      <w:r>
        <w:rPr>
          <w:rStyle w:val="bibsurname"/>
        </w:rPr>
        <w:fldChar w:fldCharType="end"/>
      </w:r>
      <w:r>
        <w:rPr>
          <w:rStyle w:val="bibsurname"/>
        </w:rPr>
        <w:instrText xml:space="preserve"> &lt;&gt; N </w:instrText>
      </w:r>
      <w:r>
        <w:rPr>
          <w:rStyle w:val="bibsurname"/>
        </w:rPr>
        <w:fldChar w:fldCharType="separate"/>
      </w:r>
      <w:r>
        <w:rPr>
          <w:rStyle w:val="bibsurname"/>
          <w:noProof/>
        </w:rPr>
        <w:instrText>0</w:instrText>
      </w:r>
      <w:r>
        <w:rPr>
          <w:rStyle w:val="bibsurname"/>
        </w:rPr>
        <w:fldChar w:fldCharType="end"/>
      </w:r>
      <w:r>
        <w:rPr>
          <w:rStyle w:val="bibsurname"/>
        </w:rPr>
        <w:instrText xml:space="preserve">) </w:instrText>
      </w:r>
      <w:r>
        <w:rPr>
          <w:rStyle w:val="bibsurname"/>
        </w:rPr>
        <w:fldChar w:fldCharType="separate"/>
      </w:r>
      <w:r>
        <w:rPr>
          <w:rStyle w:val="bibsurname"/>
          <w:noProof/>
        </w:rPr>
        <w:instrText>0</w:instrText>
      </w:r>
      <w:r>
        <w:rPr>
          <w:rStyle w:val="bibsurname"/>
        </w:rPr>
        <w:fldChar w:fldCharType="end"/>
      </w:r>
      <w:r>
        <w:rPr>
          <w:rStyle w:val="bibsurname"/>
        </w:rPr>
        <w:instrText xml:space="preserve"> = 1 "</w:instrText>
      </w:r>
      <w:r>
        <w:rPr>
          <w:rStyle w:val="bibsurname"/>
        </w:rPr>
        <w:fldChar w:fldCharType="begin"/>
      </w:r>
      <w:r>
        <w:rPr>
          <w:rStyle w:val="bibsurname"/>
        </w:rPr>
        <w:instrText xml:space="preserve"> QUOTE "" </w:instrText>
      </w:r>
      <w:r>
        <w:rPr>
          <w:rStyle w:val="bibsurname"/>
        </w:rPr>
        <w:fldChar w:fldCharType="end"/>
      </w:r>
      <w:r>
        <w:rPr>
          <w:rStyle w:val="bibsurname"/>
        </w:rPr>
        <w:instrText xml:space="preserve">" </w:instrText>
      </w:r>
      <w:r>
        <w:rPr>
          <w:rStyle w:val="bibsurname"/>
        </w:rPr>
        <w:fldChar w:fldCharType="end"/>
      </w:r>
      <w:r>
        <w:rPr>
          <w:rStyle w:val="bibsurname"/>
        </w:rPr>
        <w:fldChar w:fldCharType="begin"/>
      </w:r>
      <w:r>
        <w:rPr>
          <w:rStyle w:val="bibsurname"/>
        </w:rPr>
        <w:instrText xml:space="preserve"> IF </w:instrText>
      </w:r>
      <w:r>
        <w:rPr>
          <w:rStyle w:val="bibsurname"/>
        </w:rPr>
        <w:fldChar w:fldCharType="begin"/>
      </w:r>
      <w:r>
        <w:rPr>
          <w:rStyle w:val="bibsurname"/>
        </w:rPr>
        <w:instrText xml:space="preserve"> DOCPROPERTY "x_t" </w:instrText>
      </w:r>
      <w:r>
        <w:rPr>
          <w:rStyle w:val="bibsurname"/>
        </w:rPr>
        <w:fldChar w:fldCharType="separate"/>
      </w:r>
      <w:r>
        <w:rPr>
          <w:rStyle w:val="bibsurname"/>
        </w:rPr>
        <w:instrText>Y</w:instrText>
      </w:r>
      <w:r>
        <w:rPr>
          <w:rStyle w:val="bibsurname"/>
        </w:rPr>
        <w:fldChar w:fldCharType="end"/>
      </w:r>
      <w:r>
        <w:rPr>
          <w:rStyle w:val="bibsurname"/>
        </w:rPr>
        <w:instrText xml:space="preserve"> &lt;&gt; N "&gt;" </w:instrText>
      </w:r>
      <w:r>
        <w:rPr>
          <w:rStyle w:val="bibsurname"/>
        </w:rPr>
        <w:fldChar w:fldCharType="separate"/>
      </w:r>
      <w:r>
        <w:rPr>
          <w:rStyle w:val="bibsurname"/>
          <w:noProof/>
        </w:rPr>
        <w:instrText>&gt;</w:instrText>
      </w:r>
      <w:r>
        <w:rPr>
          <w:rStyle w:val="bibsurname"/>
        </w:rPr>
        <w:fldChar w:fldCharType="end"/>
      </w:r>
      <w:r>
        <w:rPr>
          <w:rStyle w:val="bibsurname"/>
        </w:rPr>
        <w:instrText>" "</w:instrText>
      </w:r>
      <w:r>
        <w:rPr>
          <w:rStyle w:val="bibsurname"/>
        </w:rPr>
        <w:fldChar w:fldCharType="begin"/>
      </w:r>
      <w:r>
        <w:rPr>
          <w:rStyle w:val="bibsurname"/>
        </w:rPr>
        <w:instrText xml:space="preserve"> QUOTE "" </w:instrText>
      </w:r>
      <w:r>
        <w:rPr>
          <w:rStyle w:val="bibsurname"/>
        </w:rPr>
        <w:fldChar w:fldCharType="end"/>
      </w:r>
      <w:r>
        <w:rPr>
          <w:rStyle w:val="bibsurname"/>
        </w:rPr>
        <w:instrText xml:space="preserve">" </w:instrText>
      </w:r>
      <w:r>
        <w:rPr>
          <w:rStyle w:val="bibsurname"/>
        </w:rPr>
        <w:fldChar w:fldCharType="separate"/>
      </w:r>
      <w:r>
        <w:rPr>
          <w:rStyle w:val="bibsurname"/>
          <w:noProof/>
        </w:rPr>
        <w:t>&lt;conf&gt;</w:t>
      </w:r>
      <w:r>
        <w:rPr>
          <w:rStyle w:val="bibsurname"/>
        </w:rPr>
        <w:fldChar w:fldCharType="end"/>
      </w:r>
      <w:r w:rsidR="00A07459">
        <w:rPr>
          <w:rStyle w:val="bibsurname"/>
        </w:rPr>
        <w:t>Bahram</w:t>
      </w:r>
      <w:r w:rsidR="00A07459">
        <w:t xml:space="preserve">, </w:t>
      </w:r>
      <w:r w:rsidR="00A07459">
        <w:rPr>
          <w:rStyle w:val="bibfname"/>
        </w:rPr>
        <w:t>Sina</w:t>
      </w:r>
      <w:r w:rsidR="00A07459">
        <w:t xml:space="preserve">, </w:t>
      </w:r>
      <w:r w:rsidR="00A07459">
        <w:rPr>
          <w:rStyle w:val="bibfname"/>
        </w:rPr>
        <w:t>David</w:t>
      </w:r>
      <w:r w:rsidR="00A07459">
        <w:t xml:space="preserve"> </w:t>
      </w:r>
      <w:r w:rsidR="00A07459">
        <w:rPr>
          <w:rStyle w:val="bibsurname"/>
        </w:rPr>
        <w:t>MacDonald</w:t>
      </w:r>
      <w:r w:rsidR="00A07459">
        <w:t xml:space="preserve">, and </w:t>
      </w:r>
      <w:r w:rsidR="00A07459">
        <w:rPr>
          <w:rStyle w:val="bibfname"/>
        </w:rPr>
        <w:t>CB</w:t>
      </w:r>
      <w:r w:rsidR="00A07459">
        <w:t xml:space="preserve"> </w:t>
      </w:r>
      <w:r w:rsidR="00A07459">
        <w:rPr>
          <w:rStyle w:val="bibsurname"/>
        </w:rPr>
        <w:t>Averitt</w:t>
      </w:r>
      <w:r w:rsidR="00A07459">
        <w:t>. “</w:t>
      </w:r>
      <w:r w:rsidR="00A07459">
        <w:rPr>
          <w:rStyle w:val="bibconfpaper"/>
        </w:rPr>
        <w:t>Enabling Math on the Web, in Word &amp; PDF, Emerging Solutions and Overcoming Issues</w:t>
      </w:r>
      <w:r w:rsidR="00A07459">
        <w:t xml:space="preserve">” [draft conference session submission]. </w:t>
      </w:r>
      <w:r w:rsidR="00A07459">
        <w:rPr>
          <w:rStyle w:val="bibconference"/>
        </w:rPr>
        <w:t>Annual International Technology and Persons with Disabilities Conference</w:t>
      </w:r>
      <w:r w:rsidR="00A07459" w:rsidRPr="00447881">
        <w:rPr>
          <w:rStyle w:val="bibconference"/>
        </w:rPr>
        <w:t xml:space="preserve"> (CSUN)</w:t>
      </w:r>
      <w:r w:rsidR="00A07459">
        <w:t xml:space="preserve">, </w:t>
      </w:r>
      <w:r w:rsidR="00A07459">
        <w:rPr>
          <w:rStyle w:val="bibyear"/>
        </w:rPr>
        <w:t>2015</w:t>
      </w:r>
      <w:r w:rsidR="00A07459">
        <w:t xml:space="preserve">. </w:t>
      </w:r>
      <w:r w:rsidR="00A07459">
        <w:rPr>
          <w:rStyle w:val="bibaccess-date"/>
        </w:rPr>
        <w:t>Accessed 14 March 2016</w:t>
      </w:r>
      <w:r w:rsidR="00A07459">
        <w:t xml:space="preserve">. </w:t>
      </w:r>
      <w:r w:rsidR="00A07459">
        <w:rPr>
          <w:rStyle w:val="biburl"/>
        </w:rPr>
        <w:t>http://davidmacd.com/mathml/making-math-accessible-CSUN-2015L.pdf</w:t>
      </w:r>
      <w:r>
        <w:rPr>
          <w:rStyle w:val="biburl"/>
        </w:rPr>
        <w:fldChar w:fldCharType="begin"/>
      </w:r>
      <w:r>
        <w:rPr>
          <w:rStyle w:val="biburl"/>
        </w:rPr>
        <w:instrText xml:space="preserve"> IF "x_-3" "</w:instrText>
      </w:r>
      <w:r>
        <w:rPr>
          <w:rStyle w:val="biburl"/>
        </w:rPr>
        <w:fldChar w:fldCharType="begin"/>
      </w:r>
      <w:r>
        <w:rPr>
          <w:rStyle w:val="biburl"/>
        </w:rPr>
        <w:instrText xml:space="preserve"> IF </w:instrText>
      </w:r>
      <w:r>
        <w:rPr>
          <w:rStyle w:val="biburl"/>
        </w:rPr>
        <w:fldChar w:fldCharType="begin"/>
      </w:r>
      <w:r>
        <w:rPr>
          <w:rStyle w:val="biburl"/>
        </w:rPr>
        <w:instrText xml:space="preserve"> DOCPROPERTY "x_t" </w:instrText>
      </w:r>
      <w:r>
        <w:rPr>
          <w:rStyle w:val="biburl"/>
        </w:rPr>
        <w:fldChar w:fldCharType="separate"/>
      </w:r>
      <w:r>
        <w:rPr>
          <w:rStyle w:val="biburl"/>
        </w:rPr>
        <w:instrText>Y</w:instrText>
      </w:r>
      <w:r>
        <w:rPr>
          <w:rStyle w:val="biburl"/>
        </w:rPr>
        <w:fldChar w:fldCharType="end"/>
      </w:r>
      <w:r>
        <w:rPr>
          <w:rStyle w:val="biburl"/>
        </w:rPr>
        <w:instrText xml:space="preserve"> &lt;&gt; N "&lt;/</w:instrText>
      </w:r>
      <w:r>
        <w:rPr>
          <w:rStyle w:val="biburl"/>
        </w:rPr>
        <w:fldChar w:fldCharType="begin"/>
      </w:r>
      <w:r>
        <w:rPr>
          <w:rStyle w:val="biburl"/>
        </w:rPr>
        <w:instrText xml:space="preserve"> QUOTE "conf" </w:instrText>
      </w:r>
      <w:r>
        <w:rPr>
          <w:rStyle w:val="biburl"/>
        </w:rPr>
        <w:fldChar w:fldCharType="separate"/>
      </w:r>
      <w:r>
        <w:rPr>
          <w:rStyle w:val="biburl"/>
        </w:rPr>
        <w:instrText>conf</w:instrText>
      </w:r>
      <w:r>
        <w:rPr>
          <w:rStyle w:val="biburl"/>
        </w:rPr>
        <w:fldChar w:fldCharType="end"/>
      </w:r>
      <w:r>
        <w:rPr>
          <w:rStyle w:val="biburl"/>
        </w:rPr>
        <w:instrText xml:space="preserve">" </w:instrText>
      </w:r>
      <w:r>
        <w:rPr>
          <w:rStyle w:val="biburl"/>
        </w:rPr>
        <w:fldChar w:fldCharType="separate"/>
      </w:r>
      <w:r>
        <w:rPr>
          <w:rStyle w:val="biburl"/>
          <w:noProof/>
        </w:rPr>
        <w:instrText>&lt;/conf</w:instrText>
      </w:r>
      <w:r>
        <w:rPr>
          <w:rStyle w:val="biburl"/>
        </w:rPr>
        <w:fldChar w:fldCharType="end"/>
      </w:r>
      <w:r>
        <w:rPr>
          <w:rStyle w:val="biburl"/>
        </w:rPr>
        <w:fldChar w:fldCharType="begin"/>
      </w:r>
      <w:r>
        <w:rPr>
          <w:rStyle w:val="biburl"/>
        </w:rPr>
        <w:instrText xml:space="preserve"> IF </w:instrText>
      </w:r>
      <w:r>
        <w:rPr>
          <w:rStyle w:val="biburl"/>
        </w:rPr>
        <w:fldChar w:fldCharType="begin"/>
      </w:r>
      <w:r>
        <w:rPr>
          <w:rStyle w:val="biburl"/>
        </w:rPr>
        <w:instrText xml:space="preserve"> DOCPROPERTY "x_t" </w:instrText>
      </w:r>
      <w:r>
        <w:rPr>
          <w:rStyle w:val="biburl"/>
        </w:rPr>
        <w:fldChar w:fldCharType="separate"/>
      </w:r>
      <w:r>
        <w:rPr>
          <w:rStyle w:val="biburl"/>
        </w:rPr>
        <w:instrText>Y</w:instrText>
      </w:r>
      <w:r>
        <w:rPr>
          <w:rStyle w:val="biburl"/>
        </w:rPr>
        <w:fldChar w:fldCharType="end"/>
      </w:r>
      <w:r>
        <w:rPr>
          <w:rStyle w:val="biburl"/>
        </w:rPr>
        <w:instrText xml:space="preserve"> &lt;&gt; N "&gt;" </w:instrText>
      </w:r>
      <w:r>
        <w:rPr>
          <w:rStyle w:val="biburl"/>
        </w:rPr>
        <w:fldChar w:fldCharType="separate"/>
      </w:r>
      <w:r>
        <w:rPr>
          <w:rStyle w:val="biburl"/>
          <w:noProof/>
        </w:rPr>
        <w:instrText>&gt;</w:instrText>
      </w:r>
      <w:r>
        <w:rPr>
          <w:rStyle w:val="biburl"/>
        </w:rPr>
        <w:fldChar w:fldCharType="end"/>
      </w:r>
      <w:r>
        <w:rPr>
          <w:rStyle w:val="biburl"/>
        </w:rPr>
        <w:instrText xml:space="preserve">" "" </w:instrText>
      </w:r>
      <w:r>
        <w:rPr>
          <w:rStyle w:val="biburl"/>
        </w:rPr>
        <w:fldChar w:fldCharType="separate"/>
      </w:r>
      <w:r>
        <w:rPr>
          <w:rStyle w:val="biburl"/>
          <w:noProof/>
        </w:rPr>
        <w:t>&lt;/conf&gt;</w:t>
      </w:r>
      <w:r>
        <w:rPr>
          <w:rStyle w:val="biburl"/>
        </w:rPr>
        <w:fldChar w:fldCharType="end"/>
      </w:r>
    </w:p>
    <w:p w14:paraId="38D6FD65"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"edb"</w:instrText>
      </w:r>
      <w:r>
        <w:fldChar w:fldCharType="separate"/>
      </w:r>
      <w:r w:rsidR="00447881">
        <w:instrText>edb</w:instrText>
      </w:r>
      <w:r>
        <w:fldChar w:fldCharType="end"/>
      </w:r>
      <w:r>
        <w:instrText>"</w:instrText>
      </w:r>
      <w:r>
        <w:fldChar w:fldCharType="separate"/>
      </w:r>
      <w:r w:rsidR="00447881">
        <w:rPr>
          <w:noProof/>
        </w:rPr>
        <w:instrText>&lt;edb</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rsidR="00447881">
        <w:rPr>
          <w:noProof/>
        </w:rPr>
        <w:t>&lt;edb&gt;</w:t>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w:t>
      </w:r>
      <w:r w:rsidRPr="00D946D2">
        <w:rPr>
          <w:rStyle w:val="bibconference"/>
        </w:rPr>
        <w:t xml:space="preserv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"edb"</w:instrText>
      </w:r>
      <w:r>
        <w:fldChar w:fldCharType="separate"/>
      </w:r>
      <w:r w:rsidR="00447881">
        <w:instrText>edb</w:instrText>
      </w:r>
      <w:r>
        <w:fldChar w:fldCharType="end"/>
      </w:r>
      <w:r>
        <w:instrText>"</w:instrText>
      </w:r>
      <w:r>
        <w:fldChar w:fldCharType="separate"/>
      </w:r>
      <w:r w:rsidR="00447881">
        <w:rPr>
          <w:noProof/>
        </w:rPr>
        <w:instrText>&lt;/edb</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&lt;/edb&gt;</w:t>
      </w:r>
      <w:r>
        <w:fldChar w:fldCharType="end"/>
      </w:r>
    </w:p>
    <w:p w14:paraId="2AC3D98B"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rsidR="00447881">
        <w:rPr>
          <w:noProof/>
        </w:rPr>
        <w:t>&lt;eref&gt;</w:t>
      </w:r>
      <w:r>
        <w:fldChar w:fldCharType="end"/>
      </w:r>
      <w:r>
        <w:t>“</w:t>
      </w:r>
      <w:r>
        <w:rPr>
          <w:rStyle w:val="bibtitle"/>
        </w:rPr>
        <w:t>Editorial Manager Support for Office 2007 Activated</w:t>
      </w:r>
      <w:r>
        <w:t xml:space="preserve">.” Aries Systems press release, </w:t>
      </w:r>
      <w:r w:rsidRPr="00447881">
        <w:rPr>
          <w:rStyle w:val="bibday"/>
        </w:rPr>
        <w:t>8</w:t>
      </w:r>
      <w:r>
        <w:t xml:space="preserve"> </w:t>
      </w:r>
      <w:r w:rsidRPr="00447881">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67D78C5"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rsidR="00447881">
        <w:rPr>
          <w:noProof/>
        </w:rPr>
        <w:t>&lt;eref&gt;</w:t>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068EFE27"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rsidR="00447881">
        <w:rPr>
          <w:noProof/>
        </w:rPr>
        <w:t>&lt;eref&gt;</w:t>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6B8D6D1" w14:textId="77777777" w:rsidR="00A07459" w:rsidRDefault="00A07459">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rsidR="00447881">
        <w:rPr>
          <w:noProof/>
        </w:rPr>
        <w:t>&lt;jrn&gt;</w:t>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"jrn"</w:instrText>
      </w:r>
      <w:r>
        <w:fldChar w:fldCharType="separate"/>
      </w:r>
      <w:r w:rsidR="00447881">
        <w:instrText>jrn</w:instrText>
      </w:r>
      <w:r>
        <w:fldChar w:fldCharType="end"/>
      </w:r>
      <w:r>
        <w:instrText>"</w:instrText>
      </w:r>
      <w:r>
        <w:fldChar w:fldCharType="separate"/>
      </w:r>
      <w:r w:rsidR="00447881">
        <w:rPr>
          <w:noProof/>
        </w:rPr>
        <w:instrText>&lt;/jrn</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&lt;/jrn&gt;</w:t>
      </w:r>
      <w:r>
        <w:fldChar w:fldCharType="end"/>
      </w:r>
    </w:p>
    <w:p w14:paraId="6C15CFB0"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"other"</w:instrText>
      </w:r>
      <w:r>
        <w:fldChar w:fldCharType="separate"/>
      </w:r>
      <w:r w:rsidR="00447881">
        <w:instrText>other</w:instrText>
      </w:r>
      <w:r>
        <w:fldChar w:fldCharType="end"/>
      </w:r>
      <w:r>
        <w:instrText>"</w:instrText>
      </w:r>
      <w:r>
        <w:fldChar w:fldCharType="separate"/>
      </w:r>
      <w:r w:rsidR="00447881">
        <w:rPr>
          <w:noProof/>
        </w:rPr>
        <w:instrText>&lt;other</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rsidR="00447881">
        <w:rPr>
          <w:noProof/>
        </w:rPr>
        <w:t>&lt;other&gt;</w:t>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"other"</w:instrText>
      </w:r>
      <w:r>
        <w:fldChar w:fldCharType="separate"/>
      </w:r>
      <w:r w:rsidR="00447881">
        <w:instrText>other</w:instrText>
      </w:r>
      <w:r>
        <w:fldChar w:fldCharType="end"/>
      </w:r>
      <w:r>
        <w:instrText>"</w:instrText>
      </w:r>
      <w:r>
        <w:fldChar w:fldCharType="separate"/>
      </w:r>
      <w:r w:rsidR="00447881">
        <w:rPr>
          <w:noProof/>
        </w:rPr>
        <w:instrText>&lt;/other</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&lt;/other&gt;</w:t>
      </w:r>
      <w:r>
        <w:fldChar w:fldCharType="end"/>
      </w:r>
    </w:p>
    <w:p w14:paraId="1BCD82E2"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rsidR="00447881">
        <w:rPr>
          <w:noProof/>
        </w:rPr>
        <w:t>&lt;eref&gt;</w:t>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3622D9D1"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rsidR="00447881">
        <w:rPr>
          <w:noProof/>
        </w:rPr>
        <w:t>&lt;eref&gt;</w:t>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720AE5DD"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rsidR="00447881">
        <w:rPr>
          <w:noProof/>
        </w:rPr>
        <w:t>&lt;eref&gt;</w:t>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27213F4E"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rsidR="00447881">
        <w:rPr>
          <w:noProof/>
        </w:rPr>
        <w:t>&lt;eref&gt;</w:t>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41865C17"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rsidR="00447881">
        <w:rPr>
          <w:noProof/>
        </w:rPr>
        <w:t>&lt;eref&gt;</w:t>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5A87C681" w14:textId="77777777"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rsidR="00447881">
        <w:rPr>
          <w:noProof/>
        </w:rPr>
        <w:t>&lt;eref&gt;</w:t>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25D72F23" w14:textId="779BAAC2" w:rsidR="00A07459" w:rsidRDefault="00A07459">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rsidR="00447881">
        <w:instrText>Y</w:instrText>
      </w:r>
      <w:r>
        <w:fldChar w:fldCharType="end"/>
      </w:r>
      <w:r>
        <w:instrText>&lt;&gt; N</w:instrText>
      </w:r>
      <w:r>
        <w:fldChar w:fldCharType="separate"/>
      </w:r>
      <w:r w:rsidR="00447881">
        <w:rPr>
          <w:noProof/>
        </w:rPr>
        <w:instrText>1</w:instrText>
      </w:r>
      <w:r>
        <w:fldChar w:fldCharType="end"/>
      </w:r>
      <w:r>
        <w:instrText>,</w:instrText>
      </w:r>
      <w:r>
        <w:fldChar w:fldCharType="begin"/>
      </w:r>
      <w:r>
        <w:instrText>COMPARE</w:instrText>
      </w:r>
      <w:r>
        <w:fldChar w:fldCharType="begin"/>
      </w:r>
      <w:r>
        <w:instrText>DOCPROPERTY "x_a"</w:instrText>
      </w:r>
      <w:r>
        <w:fldChar w:fldCharType="separate"/>
      </w:r>
      <w:r w:rsidR="00447881">
        <w:instrText>N</w:instrText>
      </w:r>
      <w:r>
        <w:fldChar w:fldCharType="end"/>
      </w:r>
      <w:r>
        <w:instrText>&lt;&gt; N</w:instrText>
      </w:r>
      <w:r>
        <w:fldChar w:fldCharType="separate"/>
      </w:r>
      <w:r w:rsidR="00447881">
        <w:rPr>
          <w:noProof/>
        </w:rPr>
        <w:instrText>0</w:instrText>
      </w:r>
      <w:r>
        <w:fldChar w:fldCharType="end"/>
      </w:r>
      <w:r>
        <w:instrText>)</w:instrText>
      </w:r>
      <w:r>
        <w:fldChar w:fldCharType="separate"/>
      </w:r>
      <w:r w:rsidR="00447881">
        <w:rPr>
          <w:noProof/>
        </w:rP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rsidR="00447881">
        <w:rPr>
          <w:noProof/>
        </w:rPr>
        <w:t>&lt;eref&gt;</w:t>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rsidR="00447881">
        <w:instrText>Y</w:instrText>
      </w:r>
      <w:r>
        <w:fldChar w:fldCharType="end"/>
      </w:r>
      <w:r>
        <w:instrText>&lt;&gt; N "&lt;/</w:instrText>
      </w:r>
      <w:r>
        <w:fldChar w:fldCharType="begin"/>
      </w:r>
      <w:r>
        <w:instrText>QUOTE "eref"</w:instrText>
      </w:r>
      <w:r>
        <w:fldChar w:fldCharType="separate"/>
      </w:r>
      <w:r w:rsidR="00447881">
        <w:instrText>eref</w:instrText>
      </w:r>
      <w:r>
        <w:fldChar w:fldCharType="end"/>
      </w:r>
      <w:r>
        <w:instrText>"</w:instrText>
      </w:r>
      <w:r>
        <w:fldChar w:fldCharType="separate"/>
      </w:r>
      <w:r w:rsidR="00447881">
        <w:rPr>
          <w:noProof/>
        </w:rPr>
        <w:instrText>&lt;/eref</w:instrText>
      </w:r>
      <w:r>
        <w:fldChar w:fldCharType="end"/>
      </w:r>
      <w:r>
        <w:fldChar w:fldCharType="begin"/>
      </w:r>
      <w:r>
        <w:instrText>IF</w:instrText>
      </w:r>
      <w:r>
        <w:fldChar w:fldCharType="begin"/>
      </w:r>
      <w:r>
        <w:instrText>DOCPROPERTY "x_t"</w:instrText>
      </w:r>
      <w:r>
        <w:fldChar w:fldCharType="separate"/>
      </w:r>
      <w:r w:rsidR="00447881">
        <w:instrText>Y</w:instrText>
      </w:r>
      <w:r>
        <w:fldChar w:fldCharType="end"/>
      </w:r>
      <w:r>
        <w:instrText>&lt;&gt; N "&gt;"</w:instrText>
      </w:r>
      <w:r>
        <w:fldChar w:fldCharType="separate"/>
      </w:r>
      <w:r w:rsidR="00447881">
        <w:rPr>
          <w:noProof/>
        </w:rPr>
        <w:instrText>&gt;</w:instrText>
      </w:r>
      <w:r>
        <w:fldChar w:fldCharType="end"/>
      </w:r>
      <w:r>
        <w:instrText>" ""</w:instrText>
      </w:r>
      <w:r>
        <w:fldChar w:fldCharType="separate"/>
      </w:r>
      <w:r w:rsidR="00447881">
        <w:rPr>
          <w:noProof/>
        </w:rPr>
        <w:t>&lt;/eref&gt;</w:t>
      </w:r>
      <w:r>
        <w:fldChar w:fldCharType="end"/>
      </w:r>
    </w:p>
    <w:p w14:paraId="29F2CF23" w14:textId="77777777" w:rsidR="00D946D2" w:rsidRDefault="00D946D2" w:rsidP="00D946D2">
      <w:pPr>
        <w:pStyle w:val="Bibliography"/>
      </w:pPr>
    </w:p>
    <w:sectPr w:rsidR="00D946D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E439B" w14:textId="77777777" w:rsidR="00152DD3" w:rsidRDefault="00152DD3">
      <w:r>
        <w:separator/>
      </w:r>
    </w:p>
  </w:endnote>
  <w:endnote w:type="continuationSeparator" w:id="0">
    <w:p w14:paraId="02F812A5" w14:textId="77777777" w:rsidR="00152DD3" w:rsidRDefault="00152DD3">
      <w:r>
        <w:continuationSeparator/>
      </w:r>
    </w:p>
  </w:endnote>
  <w:endnote w:type="continuationNotice" w:id="1">
    <w:p w14:paraId="7057D9FF" w14:textId="77777777" w:rsidR="00152DD3" w:rsidRDefault="00152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336F4" w14:textId="77777777" w:rsidR="00152DD3" w:rsidRDefault="00152DD3">
      <w:r>
        <w:separator/>
      </w:r>
    </w:p>
  </w:footnote>
  <w:footnote w:type="continuationSeparator" w:id="0">
    <w:p w14:paraId="26FBABEC" w14:textId="77777777" w:rsidR="00152DD3" w:rsidRDefault="00152DD3">
      <w:r>
        <w:continuationSeparator/>
      </w:r>
    </w:p>
  </w:footnote>
  <w:footnote w:type="continuationNotice" w:id="1">
    <w:p w14:paraId="1EF4563E" w14:textId="77777777" w:rsidR="00152DD3" w:rsidRDefault="00152DD3"/>
  </w:footnote>
  <w:footnote w:id="2">
    <w:p w14:paraId="41E0BB4E" w14:textId="77777777" w:rsidR="00A07459" w:rsidRDefault="00A07459"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657E7CFF" w14:textId="41F4CE20" w:rsidR="00A07459" w:rsidRDefault="00A07459" w:rsidP="0080100B">
      <w:pPr>
        <w:pStyle w:val="Footnote"/>
        <w:autoSpaceDE w:val="0"/>
        <w:autoSpaceDN w:val="0"/>
        <w:adjustRightInd w:val="0"/>
      </w:pPr>
      <w:r>
        <w:rPr>
          <w:rStyle w:val="FootnoteReference"/>
        </w:rPr>
        <w:footnoteRef/>
      </w:r>
      <w:r>
        <w:t xml:space="preserve"> Pronounced “tekh,” it is spelled tau, epsilon, chi and is officially written as</w:t>
      </w:r>
      <w:r w:rsidR="0080100B">
        <w:t xml:space="preserve"> </w:t>
      </w:r>
      <w:r w:rsidR="0080100B">
        <w:fldChar w:fldCharType="begin"/>
      </w:r>
      <w:r w:rsidR="0080100B">
        <w:instrText xml:space="preserve"> IF "x_+3" "</w:instrText>
      </w:r>
      <w:r w:rsidR="0080100B">
        <w:fldChar w:fldCharType="begin"/>
      </w:r>
      <w:r w:rsidR="0080100B">
        <w:instrText xml:space="preserve"> IF </w:instrText>
      </w:r>
      <w:fldSimple w:instr=" DOCPROPERTY &quot;x_t&quot; ">
        <w:r w:rsidR="0080100B">
          <w:instrText>Y</w:instrText>
        </w:r>
      </w:fldSimple>
      <w:r w:rsidR="0080100B">
        <w:instrText xml:space="preserve"> &lt;&gt; N "&lt;</w:instrText>
      </w:r>
      <w:r w:rsidR="0080100B">
        <w:fldChar w:fldCharType="begin"/>
      </w:r>
      <w:r w:rsidR="0080100B">
        <w:instrText xml:space="preserve"> QUOTE "graphic" </w:instrText>
      </w:r>
      <w:r w:rsidR="0080100B">
        <w:fldChar w:fldCharType="separate"/>
      </w:r>
      <w:r w:rsidR="0080100B">
        <w:instrText>graphic</w:instrText>
      </w:r>
      <w:r w:rsidR="0080100B">
        <w:fldChar w:fldCharType="end"/>
      </w:r>
      <w:r w:rsidR="0080100B">
        <w:instrText xml:space="preserve">" </w:instrText>
      </w:r>
      <w:r w:rsidR="0080100B">
        <w:fldChar w:fldCharType="separate"/>
      </w:r>
      <w:r w:rsidR="0080100B">
        <w:rPr>
          <w:noProof/>
        </w:rPr>
        <w:instrText>&lt;graphic</w:instrText>
      </w:r>
      <w:r w:rsidR="0080100B">
        <w:fldChar w:fldCharType="end"/>
      </w:r>
      <w:r w:rsidR="0080100B">
        <w:fldChar w:fldCharType="begin"/>
      </w:r>
      <w:r w:rsidR="0080100B">
        <w:instrText xml:space="preserve"> IF </w:instrText>
      </w:r>
      <w:r w:rsidR="0080100B">
        <w:fldChar w:fldCharType="begin"/>
      </w:r>
      <w:r w:rsidR="0080100B">
        <w:instrText xml:space="preserve"> = AND(</w:instrText>
      </w:r>
      <w:r w:rsidR="0080100B">
        <w:fldChar w:fldCharType="begin"/>
      </w:r>
      <w:r w:rsidR="0080100B">
        <w:instrText xml:space="preserve"> COMPARE </w:instrText>
      </w:r>
      <w:fldSimple w:instr=" DOCPROPERTY &quot;x_t&quot; ">
        <w:r w:rsidR="0080100B">
          <w:instrText>Y</w:instrText>
        </w:r>
      </w:fldSimple>
      <w:r w:rsidR="0080100B">
        <w:instrText xml:space="preserve"> &lt;&gt; N </w:instrText>
      </w:r>
      <w:r w:rsidR="0080100B">
        <w:fldChar w:fldCharType="separate"/>
      </w:r>
      <w:r w:rsidR="0080100B">
        <w:rPr>
          <w:noProof/>
        </w:rPr>
        <w:instrText>1</w:instrText>
      </w:r>
      <w:r w:rsidR="0080100B">
        <w:fldChar w:fldCharType="end"/>
      </w:r>
      <w:r w:rsidR="0080100B">
        <w:instrText>,</w:instrText>
      </w:r>
      <w:r w:rsidR="0080100B">
        <w:fldChar w:fldCharType="begin"/>
      </w:r>
      <w:r w:rsidR="0080100B">
        <w:instrText xml:space="preserve"> COMPARE </w:instrText>
      </w:r>
      <w:fldSimple w:instr=" DOCPROPERTY &quot;x_a&quot; ">
        <w:r w:rsidR="0080100B">
          <w:instrText>N</w:instrText>
        </w:r>
      </w:fldSimple>
      <w:r w:rsidR="0080100B">
        <w:instrText xml:space="preserve"> &lt;&gt; N </w:instrText>
      </w:r>
      <w:r w:rsidR="0080100B">
        <w:fldChar w:fldCharType="separate"/>
      </w:r>
      <w:r w:rsidR="0080100B">
        <w:rPr>
          <w:noProof/>
        </w:rPr>
        <w:instrText>0</w:instrText>
      </w:r>
      <w:r w:rsidR="0080100B">
        <w:fldChar w:fldCharType="end"/>
      </w:r>
      <w:r w:rsidR="0080100B">
        <w:instrText xml:space="preserve">) </w:instrText>
      </w:r>
      <w:r w:rsidR="0080100B">
        <w:fldChar w:fldCharType="separate"/>
      </w:r>
      <w:r w:rsidR="0080100B">
        <w:rPr>
          <w:noProof/>
        </w:rPr>
        <w:instrText>0</w:instrText>
      </w:r>
      <w:r w:rsidR="0080100B">
        <w:fldChar w:fldCharType="end"/>
      </w:r>
      <w:r w:rsidR="0080100B">
        <w:instrText xml:space="preserve"> = 1 "</w:instrText>
      </w:r>
      <w:r w:rsidR="0080100B">
        <w:fldChar w:fldCharType="begin"/>
      </w:r>
      <w:r w:rsidR="0080100B">
        <w:instrText xml:space="preserve"> QUOTE "" </w:instrText>
      </w:r>
      <w:r w:rsidR="0080100B">
        <w:fldChar w:fldCharType="end"/>
      </w:r>
      <w:r w:rsidR="0080100B">
        <w:instrText xml:space="preserve">" </w:instrText>
      </w:r>
      <w:r w:rsidR="0080100B">
        <w:fldChar w:fldCharType="end"/>
      </w:r>
      <w:r w:rsidR="0080100B">
        <w:fldChar w:fldCharType="begin"/>
      </w:r>
      <w:r w:rsidR="0080100B">
        <w:instrText xml:space="preserve"> IF </w:instrText>
      </w:r>
      <w:fldSimple w:instr=" DOCPROPERTY &quot;x_t&quot; ">
        <w:r w:rsidR="0080100B">
          <w:instrText>Y</w:instrText>
        </w:r>
      </w:fldSimple>
      <w:r w:rsidR="0080100B">
        <w:instrText xml:space="preserve"> &lt;&gt; N "&gt;" </w:instrText>
      </w:r>
      <w:r w:rsidR="0080100B">
        <w:fldChar w:fldCharType="separate"/>
      </w:r>
      <w:r w:rsidR="0080100B">
        <w:rPr>
          <w:noProof/>
        </w:rPr>
        <w:instrText>&gt;</w:instrText>
      </w:r>
      <w:r w:rsidR="0080100B">
        <w:fldChar w:fldCharType="end"/>
      </w:r>
      <w:r w:rsidR="0080100B">
        <w:instrText>" "</w:instrText>
      </w:r>
      <w:r w:rsidR="0080100B">
        <w:fldChar w:fldCharType="begin"/>
      </w:r>
      <w:r w:rsidR="0080100B">
        <w:instrText xml:space="preserve"> QUOTE "" </w:instrText>
      </w:r>
      <w:r w:rsidR="0080100B">
        <w:fldChar w:fldCharType="end"/>
      </w:r>
      <w:r w:rsidR="0080100B">
        <w:instrText xml:space="preserve">" </w:instrText>
      </w:r>
      <w:r w:rsidR="0080100B">
        <w:fldChar w:fldCharType="separate"/>
      </w:r>
      <w:r w:rsidR="0080100B">
        <w:rPr>
          <w:noProof/>
        </w:rPr>
        <w:t>&lt;graphic&gt;</w:t>
      </w:r>
      <w:r w:rsidR="0080100B">
        <w:fldChar w:fldCharType="end"/>
      </w:r>
      <w:r w:rsidR="00C82713">
        <w:t>CGBR16-fa</w:t>
      </w:r>
      <w:r>
        <w:t>.png</w:t>
      </w:r>
      <w:r w:rsidR="0080100B">
        <w:fldChar w:fldCharType="begin"/>
      </w:r>
      <w:r w:rsidR="0080100B">
        <w:instrText xml:space="preserve"> IF "x_-3" "</w:instrText>
      </w:r>
      <w:r w:rsidR="0080100B">
        <w:fldChar w:fldCharType="begin"/>
      </w:r>
      <w:r w:rsidR="0080100B">
        <w:instrText xml:space="preserve"> IF </w:instrText>
      </w:r>
      <w:fldSimple w:instr=" DOCPROPERTY &quot;x_t&quot; ">
        <w:r w:rsidR="0080100B">
          <w:instrText>Y</w:instrText>
        </w:r>
      </w:fldSimple>
      <w:r w:rsidR="0080100B">
        <w:instrText xml:space="preserve"> &lt;&gt; N "&lt;/</w:instrText>
      </w:r>
      <w:r w:rsidR="0080100B">
        <w:fldChar w:fldCharType="begin"/>
      </w:r>
      <w:r w:rsidR="0080100B">
        <w:instrText xml:space="preserve"> QUOTE "graphic" </w:instrText>
      </w:r>
      <w:r w:rsidR="0080100B">
        <w:fldChar w:fldCharType="separate"/>
      </w:r>
      <w:r w:rsidR="0080100B">
        <w:instrText>graphic</w:instrText>
      </w:r>
      <w:r w:rsidR="0080100B">
        <w:fldChar w:fldCharType="end"/>
      </w:r>
      <w:r w:rsidR="0080100B">
        <w:instrText xml:space="preserve">" </w:instrText>
      </w:r>
      <w:r w:rsidR="0080100B">
        <w:fldChar w:fldCharType="separate"/>
      </w:r>
      <w:r w:rsidR="0080100B">
        <w:rPr>
          <w:noProof/>
        </w:rPr>
        <w:instrText>&lt;/graphic</w:instrText>
      </w:r>
      <w:r w:rsidR="0080100B">
        <w:fldChar w:fldCharType="end"/>
      </w:r>
      <w:r w:rsidR="0080100B">
        <w:fldChar w:fldCharType="begin"/>
      </w:r>
      <w:r w:rsidR="0080100B">
        <w:instrText xml:space="preserve"> IF </w:instrText>
      </w:r>
      <w:fldSimple w:instr=" DOCPROPERTY &quot;x_t&quot; ">
        <w:r w:rsidR="0080100B">
          <w:instrText>Y</w:instrText>
        </w:r>
      </w:fldSimple>
      <w:r w:rsidR="0080100B">
        <w:instrText xml:space="preserve"> &lt;&gt; N "&gt;" </w:instrText>
      </w:r>
      <w:r w:rsidR="0080100B">
        <w:fldChar w:fldCharType="separate"/>
      </w:r>
      <w:r w:rsidR="0080100B">
        <w:rPr>
          <w:noProof/>
        </w:rPr>
        <w:instrText>&gt;</w:instrText>
      </w:r>
      <w:r w:rsidR="0080100B">
        <w:fldChar w:fldCharType="end"/>
      </w:r>
      <w:r w:rsidR="0080100B">
        <w:instrText xml:space="preserve">" "" </w:instrText>
      </w:r>
      <w:r w:rsidR="0080100B">
        <w:fldChar w:fldCharType="separate"/>
      </w:r>
      <w:r w:rsidR="0080100B">
        <w:rPr>
          <w:noProof/>
        </w:rPr>
        <w:t>&lt;/graphic&gt;</w:t>
      </w:r>
      <w:r w:rsidR="0080100B">
        <w:fldChar w:fldCharType="end"/>
      </w:r>
      <w:r>
        <w:t>. In fact, TeX can only be accurately reproduced using TeX.</w:t>
      </w:r>
    </w:p>
  </w:footnote>
  <w:footnote w:id="4">
    <w:p w14:paraId="408E1E6D" w14:textId="77777777" w:rsidR="00A07459" w:rsidRDefault="00A07459"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273202A2" w14:textId="77777777" w:rsidR="00A07459" w:rsidRDefault="00A07459"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449BBBD2" w14:textId="77777777" w:rsidR="00A07459" w:rsidRDefault="00A07459"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25813F42" w14:textId="77777777" w:rsidR="00A07459" w:rsidRDefault="00A07459"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6A6483E4" w14:textId="77777777" w:rsidR="00A07459" w:rsidRDefault="00A07459"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2D24B585" w14:textId="77777777" w:rsidR="00A07459" w:rsidRDefault="00A07459"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7454742C" w14:textId="77777777" w:rsidR="00A07459" w:rsidRDefault="00A07459"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66F9B96A" w14:textId="77777777" w:rsidR="00A07459" w:rsidRDefault="00A07459"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54AF3E6" w14:textId="77777777" w:rsidR="00A07459" w:rsidRDefault="00A07459"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77B709B" w14:textId="77777777" w:rsidR="00A07459" w:rsidRDefault="00A07459"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559BD109" w14:textId="77777777" w:rsidR="00A07459" w:rsidRDefault="00A07459"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55AF214E" w14:textId="77777777" w:rsidR="00A07459" w:rsidRDefault="00A07459"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3A9DA1C6" w14:textId="77777777" w:rsidR="00A07459" w:rsidRDefault="00A07459"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C540D1C" w14:textId="77777777" w:rsidR="00A07459" w:rsidRDefault="00A07459"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4F87BF64" w14:textId="77777777" w:rsidR="00A07459" w:rsidRDefault="00A07459"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25C63F77" w14:textId="77777777" w:rsidR="00A07459" w:rsidRDefault="00A07459"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417D6D6E" w14:textId="77777777" w:rsidR="00A07459" w:rsidRDefault="00A07459"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DBED75" w14:textId="77777777" w:rsidR="00A07459" w:rsidRDefault="00A07459"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27314279" w14:textId="77777777" w:rsidR="00A07459" w:rsidRDefault="00A07459"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27CFF2CD" w14:textId="77777777" w:rsidR="00A07459" w:rsidRDefault="00A07459"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452.6722106481"/>
    <w:docVar w:name="ex_eXtylesBuild" w:val="3354"/>
    <w:docVar w:name="EX_LAST_PALETTE_TAB" w:val="1"/>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Standard Reference|std|--------------|--------------|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research-article"/>
    <w:docVar w:name="Lang1" w:val="en"/>
    <w:docVar w:name="OpenAccess" w:val="F"/>
    <w:docVar w:name="PreEdit Baseline Path" w:val="C:\Users\Caitlin\Desktop\MATH PAPER\WordMathandMathML-d8$base.docx"/>
    <w:docVar w:name="PreEdit Baseline Timestamp" w:val="3/23/2016 3:44:59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5D7C"/>
    <w:rsid w:val="000906A7"/>
    <w:rsid w:val="00090F3B"/>
    <w:rsid w:val="0009149E"/>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7C04"/>
    <w:rsid w:val="00137F63"/>
    <w:rsid w:val="00140E32"/>
    <w:rsid w:val="00145923"/>
    <w:rsid w:val="001464C1"/>
    <w:rsid w:val="00146B7E"/>
    <w:rsid w:val="00147746"/>
    <w:rsid w:val="001508F1"/>
    <w:rsid w:val="00151F0D"/>
    <w:rsid w:val="00152DD3"/>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900ED"/>
    <w:rsid w:val="00191510"/>
    <w:rsid w:val="00193164"/>
    <w:rsid w:val="00193FC5"/>
    <w:rsid w:val="0019545D"/>
    <w:rsid w:val="00195E4F"/>
    <w:rsid w:val="001A0375"/>
    <w:rsid w:val="001A111E"/>
    <w:rsid w:val="001A28D6"/>
    <w:rsid w:val="001A2988"/>
    <w:rsid w:val="001A40B0"/>
    <w:rsid w:val="001A4DB8"/>
    <w:rsid w:val="001A778A"/>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F85"/>
    <w:rsid w:val="005112C5"/>
    <w:rsid w:val="00511311"/>
    <w:rsid w:val="00512A5A"/>
    <w:rsid w:val="005156BF"/>
    <w:rsid w:val="00516BF5"/>
    <w:rsid w:val="00520803"/>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7E4A"/>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38F1"/>
    <w:rsid w:val="00DF0D58"/>
    <w:rsid w:val="00DF184D"/>
    <w:rsid w:val="00DF2FD6"/>
    <w:rsid w:val="00DF3C0F"/>
    <w:rsid w:val="00DF4188"/>
    <w:rsid w:val="00DF5204"/>
    <w:rsid w:val="00DF6458"/>
    <w:rsid w:val="00DF6502"/>
    <w:rsid w:val="00DF705B"/>
    <w:rsid w:val="00E01156"/>
    <w:rsid w:val="00E04701"/>
    <w:rsid w:val="00E053EF"/>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AC4"/>
    <w:rsid w:val="00F82D87"/>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633C4"/>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F633C4"/>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F633C4"/>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F633C4"/>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F633C4"/>
  </w:style>
  <w:style w:type="paragraph" w:customStyle="1" w:styleId="ArticleSubtitle">
    <w:name w:val="Article_Subtitle"/>
    <w:basedOn w:val="BaseHeading"/>
    <w:rsid w:val="00F633C4"/>
    <w:pPr>
      <w:jc w:val="center"/>
      <w:outlineLvl w:val="1"/>
    </w:pPr>
    <w:rPr>
      <w:sz w:val="24"/>
    </w:rPr>
  </w:style>
  <w:style w:type="paragraph" w:customStyle="1" w:styleId="RightRunningHead">
    <w:name w:val="Right_Running_Head"/>
    <w:basedOn w:val="BaseText"/>
    <w:rsid w:val="00F633C4"/>
    <w:pPr>
      <w:jc w:val="right"/>
    </w:pPr>
  </w:style>
  <w:style w:type="paragraph" w:customStyle="1" w:styleId="LeftRunningHead">
    <w:name w:val="Left_Running_Head"/>
    <w:basedOn w:val="BaseText"/>
    <w:rsid w:val="00F633C4"/>
  </w:style>
  <w:style w:type="paragraph" w:customStyle="1" w:styleId="Authors">
    <w:name w:val="Authors"/>
    <w:basedOn w:val="BaseText"/>
    <w:rsid w:val="00F633C4"/>
  </w:style>
  <w:style w:type="paragraph" w:customStyle="1" w:styleId="Affiliations">
    <w:name w:val="Affiliations"/>
    <w:basedOn w:val="BaseText"/>
    <w:rsid w:val="00F633C4"/>
  </w:style>
  <w:style w:type="paragraph" w:customStyle="1" w:styleId="Correspondence">
    <w:name w:val="Correspondence"/>
    <w:basedOn w:val="BaseText"/>
    <w:rsid w:val="00F633C4"/>
  </w:style>
  <w:style w:type="paragraph" w:customStyle="1" w:styleId="AuthorFootnote">
    <w:name w:val="Author_Footnote"/>
    <w:basedOn w:val="BaseText"/>
    <w:rsid w:val="00F633C4"/>
    <w:rPr>
      <w:sz w:val="18"/>
    </w:rPr>
  </w:style>
  <w:style w:type="paragraph" w:customStyle="1" w:styleId="AbstractHead">
    <w:name w:val="Abstract_Head"/>
    <w:basedOn w:val="BaseHeading"/>
    <w:rsid w:val="00F633C4"/>
    <w:rPr>
      <w:sz w:val="24"/>
    </w:rPr>
  </w:style>
  <w:style w:type="paragraph" w:customStyle="1" w:styleId="Abstract">
    <w:name w:val="Abstract"/>
    <w:basedOn w:val="BaseText"/>
    <w:link w:val="AbstractChar"/>
    <w:rsid w:val="00F633C4"/>
  </w:style>
  <w:style w:type="paragraph" w:customStyle="1" w:styleId="Keywords">
    <w:name w:val="Keywords"/>
    <w:basedOn w:val="BaseText"/>
    <w:rsid w:val="00F633C4"/>
  </w:style>
  <w:style w:type="paragraph" w:customStyle="1" w:styleId="Abbreviations">
    <w:name w:val="Abbreviations"/>
    <w:basedOn w:val="BaseText"/>
    <w:rsid w:val="00F633C4"/>
  </w:style>
  <w:style w:type="paragraph" w:customStyle="1" w:styleId="History">
    <w:name w:val="History"/>
    <w:basedOn w:val="BaseText"/>
    <w:rsid w:val="00F633C4"/>
  </w:style>
  <w:style w:type="paragraph" w:customStyle="1" w:styleId="BookReviewAuthors">
    <w:name w:val="Book_Review_Authors"/>
    <w:basedOn w:val="BaseText"/>
    <w:rsid w:val="00F633C4"/>
  </w:style>
  <w:style w:type="paragraph" w:customStyle="1" w:styleId="BookReviewTitle">
    <w:name w:val="Book_Review_Title"/>
    <w:basedOn w:val="BaseText"/>
    <w:rsid w:val="00F633C4"/>
  </w:style>
  <w:style w:type="paragraph" w:customStyle="1" w:styleId="BookReviewInfo">
    <w:name w:val="Book_Review_Info"/>
    <w:basedOn w:val="BaseText"/>
    <w:rsid w:val="00F633C4"/>
  </w:style>
  <w:style w:type="paragraph" w:customStyle="1" w:styleId="RelatedArticle">
    <w:name w:val="Related_Article"/>
    <w:basedOn w:val="BaseText"/>
    <w:rsid w:val="00F633C4"/>
  </w:style>
  <w:style w:type="paragraph" w:customStyle="1" w:styleId="Non-XMLText">
    <w:name w:val="Non-XML_Text"/>
    <w:basedOn w:val="BaseText"/>
    <w:link w:val="Non-XMLTextChar"/>
    <w:rsid w:val="00F633C4"/>
    <w:rPr>
      <w:color w:val="FF0000"/>
    </w:rPr>
  </w:style>
  <w:style w:type="paragraph" w:customStyle="1" w:styleId="Head1">
    <w:name w:val="Head1"/>
    <w:basedOn w:val="BaseHeading"/>
    <w:rsid w:val="00F633C4"/>
  </w:style>
  <w:style w:type="paragraph" w:customStyle="1" w:styleId="Head2">
    <w:name w:val="Head2"/>
    <w:basedOn w:val="BaseHeading"/>
    <w:rsid w:val="00F633C4"/>
    <w:pPr>
      <w:outlineLvl w:val="1"/>
    </w:pPr>
    <w:rPr>
      <w:sz w:val="24"/>
    </w:rPr>
  </w:style>
  <w:style w:type="paragraph" w:customStyle="1" w:styleId="Head3">
    <w:name w:val="Head3"/>
    <w:basedOn w:val="BaseHeading"/>
    <w:rsid w:val="00F633C4"/>
    <w:pPr>
      <w:outlineLvl w:val="2"/>
    </w:pPr>
    <w:rPr>
      <w:i/>
      <w:sz w:val="24"/>
    </w:rPr>
  </w:style>
  <w:style w:type="paragraph" w:customStyle="1" w:styleId="Head4">
    <w:name w:val="Head4"/>
    <w:basedOn w:val="BaseHeading"/>
    <w:rsid w:val="00F633C4"/>
    <w:pPr>
      <w:outlineLvl w:val="3"/>
    </w:pPr>
    <w:rPr>
      <w:i/>
      <w:sz w:val="20"/>
    </w:rPr>
  </w:style>
  <w:style w:type="paragraph" w:customStyle="1" w:styleId="Head5">
    <w:name w:val="Head5"/>
    <w:basedOn w:val="BaseHeading"/>
    <w:rsid w:val="00F633C4"/>
    <w:pPr>
      <w:outlineLvl w:val="4"/>
    </w:pPr>
    <w:rPr>
      <w:b w:val="0"/>
      <w:i/>
      <w:sz w:val="20"/>
    </w:rPr>
  </w:style>
  <w:style w:type="paragraph" w:customStyle="1" w:styleId="Head6">
    <w:name w:val="Head6"/>
    <w:basedOn w:val="BaseHeading"/>
    <w:rsid w:val="00F633C4"/>
    <w:pPr>
      <w:outlineLvl w:val="5"/>
    </w:pPr>
    <w:rPr>
      <w:b w:val="0"/>
      <w:i/>
      <w:sz w:val="20"/>
    </w:rPr>
  </w:style>
  <w:style w:type="paragraph" w:customStyle="1" w:styleId="Paragraph">
    <w:name w:val="Paragraph"/>
    <w:basedOn w:val="BaseText"/>
    <w:rsid w:val="00F633C4"/>
  </w:style>
  <w:style w:type="paragraph" w:customStyle="1" w:styleId="ParagraphContinued">
    <w:name w:val="Paragraph_Continued"/>
    <w:basedOn w:val="BaseText"/>
    <w:rsid w:val="00F633C4"/>
  </w:style>
  <w:style w:type="paragraph" w:customStyle="1" w:styleId="BlockQuote">
    <w:name w:val="Block_Quote"/>
    <w:basedOn w:val="BaseText"/>
    <w:rsid w:val="00F633C4"/>
    <w:pPr>
      <w:ind w:left="1440" w:right="1440"/>
    </w:pPr>
  </w:style>
  <w:style w:type="paragraph" w:customStyle="1" w:styleId="Equation">
    <w:name w:val="Equation"/>
    <w:basedOn w:val="BaseText"/>
    <w:rsid w:val="00F633C4"/>
    <w:pPr>
      <w:jc w:val="center"/>
    </w:pPr>
  </w:style>
  <w:style w:type="paragraph" w:customStyle="1" w:styleId="AuthorBiography">
    <w:name w:val="Author_Biography"/>
    <w:basedOn w:val="BaseText"/>
    <w:rsid w:val="00F633C4"/>
  </w:style>
  <w:style w:type="paragraph" w:customStyle="1" w:styleId="SupplementaryMaterial">
    <w:name w:val="Supplementary_Material"/>
    <w:basedOn w:val="BaseText"/>
    <w:rsid w:val="00F633C4"/>
  </w:style>
  <w:style w:type="paragraph" w:customStyle="1" w:styleId="SupplementaryMaterialHead">
    <w:name w:val="Supplementary_Material_Head"/>
    <w:basedOn w:val="BaseHeading"/>
    <w:rsid w:val="00F633C4"/>
  </w:style>
  <w:style w:type="paragraph" w:customStyle="1" w:styleId="NoteinProof">
    <w:name w:val="Note_in_Proof"/>
    <w:basedOn w:val="BaseText"/>
    <w:rsid w:val="00F633C4"/>
  </w:style>
  <w:style w:type="paragraph" w:customStyle="1" w:styleId="ReferenceAnnotation">
    <w:name w:val="Reference_Annotation"/>
    <w:basedOn w:val="BaseText"/>
    <w:rsid w:val="00F633C4"/>
  </w:style>
  <w:style w:type="paragraph" w:customStyle="1" w:styleId="References">
    <w:name w:val="References"/>
    <w:basedOn w:val="BaseText"/>
    <w:link w:val="ReferencesChar"/>
    <w:rsid w:val="00F633C4"/>
    <w:pPr>
      <w:ind w:left="432" w:hanging="432"/>
    </w:pPr>
  </w:style>
  <w:style w:type="paragraph" w:customStyle="1" w:styleId="ReferenceHead">
    <w:name w:val="Reference_Head"/>
    <w:basedOn w:val="BaseHeading"/>
    <w:rsid w:val="00F633C4"/>
  </w:style>
  <w:style w:type="paragraph" w:customStyle="1" w:styleId="CompetingInterests">
    <w:name w:val="Competing_Interests"/>
    <w:basedOn w:val="BaseText"/>
    <w:rsid w:val="00F633C4"/>
  </w:style>
  <w:style w:type="paragraph" w:customStyle="1" w:styleId="CompetingInterestsHead">
    <w:name w:val="Competing_Interests_Head"/>
    <w:basedOn w:val="BaseHeading"/>
    <w:rsid w:val="00F633C4"/>
  </w:style>
  <w:style w:type="paragraph" w:customStyle="1" w:styleId="FinancialDisclosure">
    <w:name w:val="Financial_Disclosure"/>
    <w:basedOn w:val="BaseText"/>
    <w:rsid w:val="00F633C4"/>
  </w:style>
  <w:style w:type="paragraph" w:customStyle="1" w:styleId="FinancialDisclosureHead">
    <w:name w:val="Financial_Disclosure_Head"/>
    <w:basedOn w:val="BaseHeading"/>
    <w:rsid w:val="00F633C4"/>
  </w:style>
  <w:style w:type="paragraph" w:customStyle="1" w:styleId="Acknowledgement">
    <w:name w:val="Acknowledgement"/>
    <w:basedOn w:val="BaseText"/>
    <w:rsid w:val="00F633C4"/>
  </w:style>
  <w:style w:type="paragraph" w:customStyle="1" w:styleId="AcknowledgementHead">
    <w:name w:val="Acknowledgement_Head"/>
    <w:basedOn w:val="BaseHeading"/>
    <w:rsid w:val="00F633C4"/>
  </w:style>
  <w:style w:type="paragraph" w:customStyle="1" w:styleId="AppendixText">
    <w:name w:val="Appendix_Text"/>
    <w:basedOn w:val="BaseText"/>
    <w:rsid w:val="00F633C4"/>
  </w:style>
  <w:style w:type="paragraph" w:customStyle="1" w:styleId="AppendixTitle">
    <w:name w:val="Appendix_Title"/>
    <w:basedOn w:val="BaseHeading"/>
    <w:rsid w:val="00F633C4"/>
  </w:style>
  <w:style w:type="paragraph" w:customStyle="1" w:styleId="AppendixHead1">
    <w:name w:val="Appendix_Head_1"/>
    <w:basedOn w:val="BaseHeading"/>
    <w:rsid w:val="00F633C4"/>
    <w:pPr>
      <w:outlineLvl w:val="1"/>
    </w:pPr>
    <w:rPr>
      <w:sz w:val="24"/>
    </w:rPr>
  </w:style>
  <w:style w:type="paragraph" w:customStyle="1" w:styleId="AppendixHead2">
    <w:name w:val="Appendix_Head_2"/>
    <w:basedOn w:val="BaseHeading"/>
    <w:rsid w:val="00F633C4"/>
    <w:pPr>
      <w:outlineLvl w:val="2"/>
    </w:pPr>
    <w:rPr>
      <w:sz w:val="24"/>
    </w:rPr>
  </w:style>
  <w:style w:type="paragraph" w:customStyle="1" w:styleId="BoxTitle">
    <w:name w:val="Box_Title"/>
    <w:basedOn w:val="BaseHeading"/>
    <w:rsid w:val="00F633C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F633C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F633C4"/>
    <w:pPr>
      <w:shd w:val="clear" w:color="auto" w:fill="E6E6E6"/>
      <w:ind w:left="360" w:right="360"/>
      <w:outlineLvl w:val="2"/>
    </w:pPr>
    <w:rPr>
      <w:i/>
      <w:sz w:val="24"/>
    </w:rPr>
  </w:style>
  <w:style w:type="paragraph" w:customStyle="1" w:styleId="BoxText">
    <w:name w:val="Box_Text"/>
    <w:basedOn w:val="BaseText"/>
    <w:rsid w:val="00F633C4"/>
    <w:pPr>
      <w:shd w:val="clear" w:color="auto" w:fill="E6E6E6"/>
      <w:autoSpaceDE w:val="0"/>
      <w:autoSpaceDN w:val="0"/>
      <w:adjustRightInd w:val="0"/>
      <w:ind w:left="360" w:right="360"/>
    </w:pPr>
  </w:style>
  <w:style w:type="paragraph" w:customStyle="1" w:styleId="Footnote">
    <w:name w:val="Footnote"/>
    <w:basedOn w:val="BaseText"/>
    <w:link w:val="FootnoteChar"/>
    <w:rsid w:val="00F633C4"/>
    <w:rPr>
      <w:sz w:val="18"/>
    </w:rPr>
  </w:style>
  <w:style w:type="paragraph" w:customStyle="1" w:styleId="Poetry">
    <w:name w:val="Poetry"/>
    <w:basedOn w:val="BaseText"/>
    <w:rsid w:val="00F633C4"/>
    <w:pPr>
      <w:autoSpaceDE w:val="0"/>
      <w:autoSpaceDN w:val="0"/>
      <w:adjustRightInd w:val="0"/>
      <w:ind w:left="720"/>
    </w:pPr>
  </w:style>
  <w:style w:type="paragraph" w:customStyle="1" w:styleId="TableTitle">
    <w:name w:val="Table_Title"/>
    <w:basedOn w:val="BaseText"/>
    <w:rsid w:val="00F633C4"/>
  </w:style>
  <w:style w:type="paragraph" w:customStyle="1" w:styleId="TableHead">
    <w:name w:val="Table_Head"/>
    <w:basedOn w:val="BaseText"/>
    <w:rsid w:val="00F633C4"/>
    <w:pPr>
      <w:spacing w:before="0"/>
    </w:pPr>
  </w:style>
  <w:style w:type="paragraph" w:customStyle="1" w:styleId="TableBody">
    <w:name w:val="Table_Body"/>
    <w:basedOn w:val="BaseText"/>
    <w:rsid w:val="00F633C4"/>
    <w:pPr>
      <w:spacing w:before="0"/>
    </w:pPr>
  </w:style>
  <w:style w:type="paragraph" w:customStyle="1" w:styleId="TableFootnote">
    <w:name w:val="Table_Footnote"/>
    <w:basedOn w:val="BaseText"/>
    <w:rsid w:val="00F633C4"/>
  </w:style>
  <w:style w:type="paragraph" w:customStyle="1" w:styleId="FigCaption">
    <w:name w:val="Fig_Caption"/>
    <w:basedOn w:val="BaseText"/>
    <w:rsid w:val="00F633C4"/>
  </w:style>
  <w:style w:type="paragraph" w:customStyle="1" w:styleId="FigCaptionContinued">
    <w:name w:val="Fig_Caption_Continued"/>
    <w:basedOn w:val="BaseText"/>
    <w:rsid w:val="00F633C4"/>
  </w:style>
  <w:style w:type="paragraph" w:customStyle="1" w:styleId="FigCredit">
    <w:name w:val="Fig_Credit"/>
    <w:basedOn w:val="BaseText"/>
    <w:rsid w:val="00F633C4"/>
  </w:style>
  <w:style w:type="paragraph" w:customStyle="1" w:styleId="NumBulList1">
    <w:name w:val="Num_Bul_List_1"/>
    <w:basedOn w:val="BaseText"/>
    <w:rsid w:val="00F633C4"/>
    <w:pPr>
      <w:ind w:left="720" w:right="720" w:hanging="360"/>
    </w:pPr>
  </w:style>
  <w:style w:type="paragraph" w:customStyle="1" w:styleId="NumBulList2">
    <w:name w:val="Num_Bul_List_2"/>
    <w:basedOn w:val="BaseText"/>
    <w:rsid w:val="00F633C4"/>
    <w:pPr>
      <w:ind w:left="1080" w:right="720" w:hanging="360"/>
    </w:pPr>
  </w:style>
  <w:style w:type="paragraph" w:customStyle="1" w:styleId="UnnumberedList1">
    <w:name w:val="Unnumbered_List_1"/>
    <w:basedOn w:val="BaseText"/>
    <w:rsid w:val="00F633C4"/>
    <w:pPr>
      <w:ind w:left="720" w:right="720" w:hanging="360"/>
    </w:pPr>
  </w:style>
  <w:style w:type="paragraph" w:customStyle="1" w:styleId="List3Continued">
    <w:name w:val="List_3_Continued"/>
    <w:basedOn w:val="BaseText"/>
    <w:rsid w:val="00F633C4"/>
    <w:pPr>
      <w:autoSpaceDE w:val="0"/>
      <w:autoSpaceDN w:val="0"/>
      <w:adjustRightInd w:val="0"/>
      <w:ind w:left="1440" w:right="720"/>
    </w:pPr>
  </w:style>
  <w:style w:type="paragraph" w:customStyle="1" w:styleId="List1Continued">
    <w:name w:val="List_1_Continued"/>
    <w:basedOn w:val="BaseText"/>
    <w:rsid w:val="00F633C4"/>
    <w:pPr>
      <w:autoSpaceDE w:val="0"/>
      <w:autoSpaceDN w:val="0"/>
      <w:adjustRightInd w:val="0"/>
      <w:ind w:left="720" w:right="720"/>
    </w:pPr>
  </w:style>
  <w:style w:type="paragraph" w:customStyle="1" w:styleId="List2Continued">
    <w:name w:val="List_2_Continued"/>
    <w:basedOn w:val="BaseText"/>
    <w:rsid w:val="00F633C4"/>
    <w:pPr>
      <w:autoSpaceDE w:val="0"/>
      <w:autoSpaceDN w:val="0"/>
      <w:adjustRightInd w:val="0"/>
      <w:ind w:left="1080" w:right="720"/>
    </w:pPr>
  </w:style>
  <w:style w:type="character" w:customStyle="1" w:styleId="afbase">
    <w:name w:val="af_base"/>
    <w:rsid w:val="00F633C4"/>
  </w:style>
  <w:style w:type="character" w:customStyle="1" w:styleId="afaddr-line">
    <w:name w:val="af_addr-line"/>
    <w:rsid w:val="00F633C4"/>
    <w:rPr>
      <w:bdr w:val="none" w:sz="0" w:space="0" w:color="auto"/>
      <w:shd w:val="clear" w:color="auto" w:fill="FFFF99"/>
    </w:rPr>
  </w:style>
  <w:style w:type="character" w:customStyle="1" w:styleId="afcountry">
    <w:name w:val="af_country"/>
    <w:rsid w:val="00F633C4"/>
    <w:rPr>
      <w:bdr w:val="none" w:sz="0" w:space="0" w:color="auto"/>
      <w:shd w:val="clear" w:color="auto" w:fill="D7AFFF"/>
    </w:rPr>
  </w:style>
  <w:style w:type="character" w:customStyle="1" w:styleId="affax">
    <w:name w:val="af_fax"/>
    <w:rsid w:val="00F633C4"/>
    <w:rPr>
      <w:bdr w:val="none" w:sz="0" w:space="0" w:color="auto"/>
      <w:shd w:val="clear" w:color="auto" w:fill="81E7FF"/>
    </w:rPr>
  </w:style>
  <w:style w:type="character" w:customStyle="1" w:styleId="afinstitution">
    <w:name w:val="af_institution"/>
    <w:rsid w:val="00F633C4"/>
    <w:rPr>
      <w:bdr w:val="none" w:sz="0" w:space="0" w:color="auto"/>
      <w:shd w:val="clear" w:color="auto" w:fill="75FF75"/>
    </w:rPr>
  </w:style>
  <w:style w:type="character" w:customStyle="1" w:styleId="afphone">
    <w:name w:val="af_phone"/>
    <w:rsid w:val="00F633C4"/>
    <w:rPr>
      <w:bdr w:val="none" w:sz="0" w:space="0" w:color="auto"/>
      <w:shd w:val="clear" w:color="auto" w:fill="FF75FF"/>
    </w:rPr>
  </w:style>
  <w:style w:type="character" w:customStyle="1" w:styleId="aubase">
    <w:name w:val="au_base"/>
    <w:rsid w:val="00F633C4"/>
  </w:style>
  <w:style w:type="character" w:customStyle="1" w:styleId="aucollab">
    <w:name w:val="au_collab"/>
    <w:rsid w:val="00F633C4"/>
    <w:rPr>
      <w:bdr w:val="none" w:sz="0" w:space="0" w:color="auto"/>
      <w:shd w:val="clear" w:color="auto" w:fill="C0C0C0"/>
    </w:rPr>
  </w:style>
  <w:style w:type="character" w:customStyle="1" w:styleId="audeg">
    <w:name w:val="au_deg"/>
    <w:rsid w:val="00F633C4"/>
    <w:rPr>
      <w:bdr w:val="none" w:sz="0" w:space="0" w:color="auto"/>
      <w:shd w:val="clear" w:color="auto" w:fill="FFFF00"/>
    </w:rPr>
  </w:style>
  <w:style w:type="character" w:customStyle="1" w:styleId="aufname">
    <w:name w:val="au_fname"/>
    <w:rsid w:val="00F633C4"/>
    <w:rPr>
      <w:bdr w:val="none" w:sz="0" w:space="0" w:color="auto"/>
      <w:shd w:val="clear" w:color="auto" w:fill="FFFFCC"/>
    </w:rPr>
  </w:style>
  <w:style w:type="character" w:customStyle="1" w:styleId="auprefix">
    <w:name w:val="au_prefix"/>
    <w:rsid w:val="00F633C4"/>
    <w:rPr>
      <w:bdr w:val="none" w:sz="0" w:space="0" w:color="auto"/>
      <w:shd w:val="clear" w:color="auto" w:fill="FFCC99"/>
    </w:rPr>
  </w:style>
  <w:style w:type="character" w:customStyle="1" w:styleId="aurole">
    <w:name w:val="au_role"/>
    <w:rsid w:val="00F633C4"/>
    <w:rPr>
      <w:bdr w:val="none" w:sz="0" w:space="0" w:color="auto"/>
      <w:shd w:val="clear" w:color="auto" w:fill="808000"/>
    </w:rPr>
  </w:style>
  <w:style w:type="character" w:customStyle="1" w:styleId="ausuffix">
    <w:name w:val="au_suffix"/>
    <w:rsid w:val="00F633C4"/>
    <w:rPr>
      <w:bdr w:val="none" w:sz="0" w:space="0" w:color="auto"/>
      <w:shd w:val="clear" w:color="auto" w:fill="FF00FF"/>
    </w:rPr>
  </w:style>
  <w:style w:type="character" w:customStyle="1" w:styleId="ausurname">
    <w:name w:val="au_surname"/>
    <w:rsid w:val="00F633C4"/>
    <w:rPr>
      <w:bdr w:val="none" w:sz="0" w:space="0" w:color="auto"/>
      <w:shd w:val="clear" w:color="auto" w:fill="CCFF99"/>
    </w:rPr>
  </w:style>
  <w:style w:type="character" w:customStyle="1" w:styleId="bibbase">
    <w:name w:val="bib_base"/>
    <w:rsid w:val="00F633C4"/>
  </w:style>
  <w:style w:type="character" w:customStyle="1" w:styleId="bibarticle">
    <w:name w:val="bib_article"/>
    <w:rsid w:val="00F633C4"/>
    <w:rPr>
      <w:bdr w:val="none" w:sz="0" w:space="0" w:color="auto"/>
      <w:shd w:val="clear" w:color="auto" w:fill="CCFFFF"/>
    </w:rPr>
  </w:style>
  <w:style w:type="character" w:customStyle="1" w:styleId="bibcomment">
    <w:name w:val="bib_comment"/>
    <w:rsid w:val="00F633C4"/>
    <w:rPr>
      <w:bdr w:val="none" w:sz="0" w:space="0" w:color="auto"/>
      <w:shd w:val="clear" w:color="auto" w:fill="E0E0E0"/>
    </w:rPr>
  </w:style>
  <w:style w:type="character" w:customStyle="1" w:styleId="bibdeg">
    <w:name w:val="bib_deg"/>
    <w:rsid w:val="00F633C4"/>
  </w:style>
  <w:style w:type="character" w:customStyle="1" w:styleId="bibdoi">
    <w:name w:val="bib_doi"/>
    <w:rsid w:val="00F633C4"/>
    <w:rPr>
      <w:bdr w:val="none" w:sz="0" w:space="0" w:color="auto"/>
      <w:shd w:val="clear" w:color="auto" w:fill="CCFFCC"/>
    </w:rPr>
  </w:style>
  <w:style w:type="character" w:customStyle="1" w:styleId="bibetal">
    <w:name w:val="bib_etal"/>
    <w:rsid w:val="00F633C4"/>
    <w:rPr>
      <w:bdr w:val="none" w:sz="0" w:space="0" w:color="auto"/>
      <w:shd w:val="clear" w:color="auto" w:fill="CCFF99"/>
    </w:rPr>
  </w:style>
  <w:style w:type="character" w:customStyle="1" w:styleId="bibextlink">
    <w:name w:val="bib_extlink"/>
    <w:rsid w:val="00F633C4"/>
    <w:rPr>
      <w:bdr w:val="none" w:sz="0" w:space="0" w:color="auto"/>
      <w:shd w:val="clear" w:color="auto" w:fill="6CCE9D"/>
    </w:rPr>
  </w:style>
  <w:style w:type="character" w:customStyle="1" w:styleId="bibfname">
    <w:name w:val="bib_fname"/>
    <w:rsid w:val="00F633C4"/>
    <w:rPr>
      <w:bdr w:val="none" w:sz="0" w:space="0" w:color="auto"/>
      <w:shd w:val="clear" w:color="auto" w:fill="FFFFCC"/>
    </w:rPr>
  </w:style>
  <w:style w:type="character" w:customStyle="1" w:styleId="bibfpage">
    <w:name w:val="bib_fpage"/>
    <w:rsid w:val="00F633C4"/>
    <w:rPr>
      <w:bdr w:val="none" w:sz="0" w:space="0" w:color="auto"/>
      <w:shd w:val="clear" w:color="auto" w:fill="E6E6E6"/>
    </w:rPr>
  </w:style>
  <w:style w:type="character" w:customStyle="1" w:styleId="bibissue">
    <w:name w:val="bib_issue"/>
    <w:rsid w:val="00F633C4"/>
    <w:rPr>
      <w:bdr w:val="none" w:sz="0" w:space="0" w:color="auto"/>
      <w:shd w:val="clear" w:color="auto" w:fill="FFFFAB"/>
    </w:rPr>
  </w:style>
  <w:style w:type="character" w:customStyle="1" w:styleId="bibjournal">
    <w:name w:val="bib_journal"/>
    <w:rsid w:val="00F633C4"/>
    <w:rPr>
      <w:bdr w:val="none" w:sz="0" w:space="0" w:color="auto"/>
      <w:shd w:val="clear" w:color="auto" w:fill="F9DECF"/>
    </w:rPr>
  </w:style>
  <w:style w:type="character" w:customStyle="1" w:styleId="biblpage">
    <w:name w:val="bib_lpage"/>
    <w:rsid w:val="00F633C4"/>
    <w:rPr>
      <w:bdr w:val="none" w:sz="0" w:space="0" w:color="auto"/>
      <w:shd w:val="clear" w:color="auto" w:fill="D9D9D9"/>
    </w:rPr>
  </w:style>
  <w:style w:type="character" w:customStyle="1" w:styleId="bibmedline">
    <w:name w:val="bib_medline"/>
    <w:rsid w:val="00F633C4"/>
  </w:style>
  <w:style w:type="character" w:customStyle="1" w:styleId="bibnumber">
    <w:name w:val="bib_number"/>
    <w:rsid w:val="00F633C4"/>
    <w:rPr>
      <w:bdr w:val="none" w:sz="0" w:space="0" w:color="auto"/>
      <w:shd w:val="clear" w:color="auto" w:fill="CCCCFF"/>
    </w:rPr>
  </w:style>
  <w:style w:type="character" w:customStyle="1" w:styleId="biborganization">
    <w:name w:val="bib_organization"/>
    <w:rsid w:val="00F633C4"/>
    <w:rPr>
      <w:bdr w:val="none" w:sz="0" w:space="0" w:color="auto"/>
      <w:shd w:val="clear" w:color="auto" w:fill="CCFF99"/>
    </w:rPr>
  </w:style>
  <w:style w:type="character" w:customStyle="1" w:styleId="bibsubnum">
    <w:name w:val="bib_subnum"/>
    <w:basedOn w:val="bibbase"/>
    <w:rsid w:val="00F633C4"/>
  </w:style>
  <w:style w:type="character" w:customStyle="1" w:styleId="bibsuffix">
    <w:name w:val="bib_suffix"/>
    <w:rsid w:val="00F633C4"/>
  </w:style>
  <w:style w:type="character" w:customStyle="1" w:styleId="bibsuppl">
    <w:name w:val="bib_suppl"/>
    <w:rsid w:val="00F633C4"/>
    <w:rPr>
      <w:bdr w:val="none" w:sz="0" w:space="0" w:color="auto"/>
      <w:shd w:val="clear" w:color="auto" w:fill="FFCC66"/>
    </w:rPr>
  </w:style>
  <w:style w:type="character" w:customStyle="1" w:styleId="bibsurname">
    <w:name w:val="bib_surname"/>
    <w:rsid w:val="00F633C4"/>
    <w:rPr>
      <w:bdr w:val="none" w:sz="0" w:space="0" w:color="auto"/>
      <w:shd w:val="clear" w:color="auto" w:fill="CCFF99"/>
    </w:rPr>
  </w:style>
  <w:style w:type="character" w:customStyle="1" w:styleId="bibsurname-only">
    <w:name w:val="bib_surname-only"/>
    <w:rsid w:val="00F633C4"/>
    <w:rPr>
      <w:rFonts w:ascii="Times New Roman" w:hAnsi="Times New Roman"/>
      <w:sz w:val="24"/>
      <w:szCs w:val="24"/>
      <w:bdr w:val="none" w:sz="0" w:space="0" w:color="auto"/>
      <w:shd w:val="clear" w:color="auto" w:fill="00FF00"/>
    </w:rPr>
  </w:style>
  <w:style w:type="character" w:customStyle="1" w:styleId="bibunpubl">
    <w:name w:val="bib_unpubl"/>
    <w:rsid w:val="00F633C4"/>
  </w:style>
  <w:style w:type="character" w:customStyle="1" w:styleId="biburl">
    <w:name w:val="bib_url"/>
    <w:rsid w:val="00F633C4"/>
    <w:rPr>
      <w:bdr w:val="none" w:sz="0" w:space="0" w:color="auto"/>
      <w:shd w:val="clear" w:color="auto" w:fill="CCFF66"/>
    </w:rPr>
  </w:style>
  <w:style w:type="character" w:customStyle="1" w:styleId="bibvolume">
    <w:name w:val="bib_volume"/>
    <w:rsid w:val="00F633C4"/>
    <w:rPr>
      <w:bdr w:val="none" w:sz="0" w:space="0" w:color="auto"/>
      <w:shd w:val="clear" w:color="auto" w:fill="CCECFF"/>
    </w:rPr>
  </w:style>
  <w:style w:type="character" w:customStyle="1" w:styleId="bibyear">
    <w:name w:val="bib_year"/>
    <w:rsid w:val="00F633C4"/>
    <w:rPr>
      <w:bdr w:val="none" w:sz="0" w:space="0" w:color="auto"/>
      <w:shd w:val="clear" w:color="auto" w:fill="FFCCFF"/>
    </w:rPr>
  </w:style>
  <w:style w:type="character" w:customStyle="1" w:styleId="citebase">
    <w:name w:val="cite_base"/>
    <w:rsid w:val="00F633C4"/>
  </w:style>
  <w:style w:type="character" w:customStyle="1" w:styleId="citeapp">
    <w:name w:val="cite_app"/>
    <w:rsid w:val="00F633C4"/>
    <w:rPr>
      <w:bdr w:val="none" w:sz="0" w:space="0" w:color="auto"/>
      <w:shd w:val="clear" w:color="auto" w:fill="CCFF33"/>
    </w:rPr>
  </w:style>
  <w:style w:type="character" w:customStyle="1" w:styleId="citebib">
    <w:name w:val="cite_bib"/>
    <w:rsid w:val="00F633C4"/>
    <w:rPr>
      <w:bdr w:val="none" w:sz="0" w:space="0" w:color="auto"/>
      <w:shd w:val="clear" w:color="auto" w:fill="CCFFFF"/>
    </w:rPr>
  </w:style>
  <w:style w:type="character" w:customStyle="1" w:styleId="citebox">
    <w:name w:val="cite_box"/>
    <w:rsid w:val="00F633C4"/>
    <w:rPr>
      <w:bdr w:val="none" w:sz="0" w:space="0" w:color="auto"/>
      <w:shd w:val="clear" w:color="auto" w:fill="9999FF"/>
    </w:rPr>
  </w:style>
  <w:style w:type="character" w:customStyle="1" w:styleId="citeen">
    <w:name w:val="cite_en"/>
    <w:rsid w:val="00F633C4"/>
    <w:rPr>
      <w:bdr w:val="none" w:sz="0" w:space="0" w:color="auto"/>
      <w:shd w:val="clear" w:color="auto" w:fill="FFFF99"/>
      <w:vertAlign w:val="superscript"/>
    </w:rPr>
  </w:style>
  <w:style w:type="character" w:customStyle="1" w:styleId="citeeq">
    <w:name w:val="cite_eq"/>
    <w:rsid w:val="00F633C4"/>
    <w:rPr>
      <w:bdr w:val="none" w:sz="0" w:space="0" w:color="auto"/>
      <w:shd w:val="clear" w:color="auto" w:fill="FFAE37"/>
    </w:rPr>
  </w:style>
  <w:style w:type="character" w:customStyle="1" w:styleId="citefig">
    <w:name w:val="cite_fig"/>
    <w:rsid w:val="00F633C4"/>
    <w:rPr>
      <w:color w:val="auto"/>
      <w:bdr w:val="none" w:sz="0" w:space="0" w:color="auto"/>
      <w:shd w:val="clear" w:color="auto" w:fill="CCFFCC"/>
    </w:rPr>
  </w:style>
  <w:style w:type="character" w:customStyle="1" w:styleId="citefn">
    <w:name w:val="cite_fn"/>
    <w:rsid w:val="00F633C4"/>
    <w:rPr>
      <w:color w:val="auto"/>
      <w:bdr w:val="none" w:sz="0" w:space="0" w:color="auto"/>
      <w:shd w:val="clear" w:color="auto" w:fill="FF99CC"/>
      <w:vertAlign w:val="baseline"/>
    </w:rPr>
  </w:style>
  <w:style w:type="character" w:customStyle="1" w:styleId="citesec">
    <w:name w:val="cite_sec"/>
    <w:rsid w:val="00F633C4"/>
    <w:rPr>
      <w:bdr w:val="none" w:sz="0" w:space="0" w:color="auto"/>
      <w:shd w:val="clear" w:color="auto" w:fill="FFCCCC"/>
    </w:rPr>
  </w:style>
  <w:style w:type="character" w:customStyle="1" w:styleId="citetbl">
    <w:name w:val="cite_tbl"/>
    <w:rsid w:val="00F633C4"/>
    <w:rPr>
      <w:color w:val="auto"/>
      <w:bdr w:val="none" w:sz="0" w:space="0" w:color="auto"/>
      <w:shd w:val="clear" w:color="auto" w:fill="FF9999"/>
    </w:rPr>
  </w:style>
  <w:style w:type="character" w:customStyle="1" w:styleId="citetfn">
    <w:name w:val="cite_tfn"/>
    <w:rsid w:val="00F633C4"/>
    <w:rPr>
      <w:bdr w:val="none" w:sz="0" w:space="0" w:color="auto"/>
      <w:shd w:val="clear" w:color="auto" w:fill="FBBA79"/>
    </w:rPr>
  </w:style>
  <w:style w:type="character" w:customStyle="1" w:styleId="citefignomove">
    <w:name w:val="cite_fig_nomove"/>
    <w:rsid w:val="00F633C4"/>
    <w:rPr>
      <w:rFonts w:ascii="Times New Roman" w:hAnsi="Times New Roman"/>
      <w:sz w:val="19"/>
      <w:bdr w:val="none" w:sz="0" w:space="0" w:color="auto"/>
      <w:shd w:val="clear" w:color="auto" w:fill="99CC00"/>
    </w:rPr>
  </w:style>
  <w:style w:type="character" w:customStyle="1" w:styleId="citetblnomove">
    <w:name w:val="cite_tbl_nomove"/>
    <w:rsid w:val="00F633C4"/>
    <w:rPr>
      <w:rFonts w:ascii="Times New Roman" w:hAnsi="Times New Roman"/>
      <w:sz w:val="19"/>
      <w:bdr w:val="none" w:sz="0" w:space="0" w:color="auto"/>
      <w:shd w:val="clear" w:color="auto" w:fill="9966FF"/>
    </w:rPr>
  </w:style>
  <w:style w:type="character" w:customStyle="1" w:styleId="ContractNumber">
    <w:name w:val="Contract Number"/>
    <w:rsid w:val="00F633C4"/>
    <w:rPr>
      <w:sz w:val="24"/>
      <w:szCs w:val="24"/>
      <w:bdr w:val="none" w:sz="0" w:space="0" w:color="auto"/>
      <w:shd w:val="clear" w:color="auto" w:fill="CCFFCC"/>
    </w:rPr>
  </w:style>
  <w:style w:type="character" w:customStyle="1" w:styleId="ContractSponsor">
    <w:name w:val="Contract Sponsor"/>
    <w:rsid w:val="00F633C4"/>
    <w:rPr>
      <w:sz w:val="24"/>
      <w:szCs w:val="24"/>
      <w:bdr w:val="none" w:sz="0" w:space="0" w:color="auto"/>
      <w:shd w:val="clear" w:color="auto" w:fill="FFCC99"/>
    </w:rPr>
  </w:style>
  <w:style w:type="paragraph" w:customStyle="1" w:styleId="List4Continued">
    <w:name w:val="List_4_Continued"/>
    <w:basedOn w:val="BaseText"/>
    <w:rsid w:val="00F633C4"/>
    <w:pPr>
      <w:autoSpaceDE w:val="0"/>
      <w:autoSpaceDN w:val="0"/>
      <w:adjustRightInd w:val="0"/>
      <w:ind w:left="1800" w:right="720"/>
    </w:pPr>
  </w:style>
  <w:style w:type="paragraph" w:customStyle="1" w:styleId="NumBulList3">
    <w:name w:val="Num_Bul_List_3"/>
    <w:basedOn w:val="BaseText"/>
    <w:rsid w:val="00F633C4"/>
    <w:pPr>
      <w:ind w:left="1440" w:right="720" w:hanging="360"/>
    </w:pPr>
  </w:style>
  <w:style w:type="paragraph" w:customStyle="1" w:styleId="NumBulList4">
    <w:name w:val="Num_Bul_List_4"/>
    <w:basedOn w:val="BaseText"/>
    <w:rsid w:val="00F633C4"/>
    <w:pPr>
      <w:ind w:left="1800" w:right="720" w:hanging="360"/>
    </w:pPr>
  </w:style>
  <w:style w:type="paragraph" w:customStyle="1" w:styleId="Preformat">
    <w:name w:val="Preformat"/>
    <w:basedOn w:val="BaseText"/>
    <w:rsid w:val="00F633C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F633C4"/>
    <w:pPr>
      <w:ind w:left="360"/>
    </w:pPr>
    <w:rPr>
      <w:b/>
    </w:rPr>
  </w:style>
  <w:style w:type="paragraph" w:customStyle="1" w:styleId="BoxTextNoTitle">
    <w:name w:val="Box_Text_No_Title"/>
    <w:basedOn w:val="BaseText"/>
    <w:rsid w:val="00F633C4"/>
    <w:pPr>
      <w:shd w:val="clear" w:color="auto" w:fill="E6E6E6"/>
      <w:ind w:left="360" w:right="360"/>
    </w:pPr>
  </w:style>
  <w:style w:type="paragraph" w:customStyle="1" w:styleId="ParagraphPostHead">
    <w:name w:val="Paragraph_Post_Head"/>
    <w:basedOn w:val="BaseText"/>
    <w:rsid w:val="00F633C4"/>
  </w:style>
  <w:style w:type="paragraph" w:customStyle="1" w:styleId="BoxList1">
    <w:name w:val="Box_List1"/>
    <w:basedOn w:val="BoxText"/>
    <w:rsid w:val="00F633C4"/>
    <w:pPr>
      <w:ind w:left="1080" w:hanging="360"/>
    </w:pPr>
    <w:rPr>
      <w:rFonts w:eastAsia="MS Mincho"/>
    </w:rPr>
  </w:style>
  <w:style w:type="paragraph" w:customStyle="1" w:styleId="BoxList2">
    <w:name w:val="Box_List2"/>
    <w:basedOn w:val="BoxList1"/>
    <w:rsid w:val="00F633C4"/>
    <w:pPr>
      <w:tabs>
        <w:tab w:val="left" w:pos="1440"/>
      </w:tabs>
      <w:ind w:left="1440"/>
    </w:pPr>
  </w:style>
  <w:style w:type="paragraph" w:customStyle="1" w:styleId="FigAltText">
    <w:name w:val="Fig_Alt_Text"/>
    <w:basedOn w:val="BaseText"/>
    <w:rsid w:val="00F633C4"/>
    <w:rPr>
      <w:rFonts w:eastAsia="SimSun"/>
      <w:sz w:val="20"/>
      <w:lang w:eastAsia="zh-CN"/>
    </w:rPr>
  </w:style>
  <w:style w:type="paragraph" w:customStyle="1" w:styleId="TableAltText">
    <w:name w:val="Table_Alt_Text"/>
    <w:basedOn w:val="BaseText"/>
    <w:rsid w:val="00F633C4"/>
    <w:rPr>
      <w:rFonts w:eastAsia="SimSun"/>
      <w:sz w:val="20"/>
      <w:lang w:eastAsia="zh-CN"/>
    </w:rPr>
  </w:style>
  <w:style w:type="paragraph" w:customStyle="1" w:styleId="AbbreviationsTranslated">
    <w:name w:val="Abbreviations_Translated"/>
    <w:basedOn w:val="BaseText"/>
    <w:rsid w:val="00F633C4"/>
    <w:pPr>
      <w:shd w:val="clear" w:color="auto" w:fill="D9D9D9"/>
    </w:pPr>
  </w:style>
  <w:style w:type="paragraph" w:customStyle="1" w:styleId="AbstractHeadTranslated">
    <w:name w:val="Abstract_Head_Translated"/>
    <w:basedOn w:val="BaseHeading"/>
    <w:rsid w:val="00F633C4"/>
    <w:pPr>
      <w:shd w:val="clear" w:color="auto" w:fill="D9D9D9"/>
    </w:pPr>
    <w:rPr>
      <w:sz w:val="24"/>
    </w:rPr>
  </w:style>
  <w:style w:type="paragraph" w:customStyle="1" w:styleId="AbstractTranslated">
    <w:name w:val="Abstract_Translated"/>
    <w:basedOn w:val="BaseText"/>
    <w:rsid w:val="00F633C4"/>
    <w:pPr>
      <w:shd w:val="clear" w:color="auto" w:fill="D9D9D9"/>
    </w:pPr>
  </w:style>
  <w:style w:type="paragraph" w:customStyle="1" w:styleId="AffiliationsTranslated">
    <w:name w:val="Affiliations_Translated"/>
    <w:basedOn w:val="BaseText"/>
    <w:rsid w:val="00F633C4"/>
    <w:pPr>
      <w:shd w:val="clear" w:color="auto" w:fill="D9D9D9"/>
    </w:pPr>
  </w:style>
  <w:style w:type="paragraph" w:customStyle="1" w:styleId="ArticleSubtitleTranslated">
    <w:name w:val="Article_Subtitle_Translated"/>
    <w:basedOn w:val="BaseHeading"/>
    <w:rsid w:val="00F633C4"/>
    <w:pPr>
      <w:shd w:val="clear" w:color="auto" w:fill="D9D9D9"/>
      <w:jc w:val="center"/>
      <w:outlineLvl w:val="1"/>
    </w:pPr>
    <w:rPr>
      <w:sz w:val="24"/>
    </w:rPr>
  </w:style>
  <w:style w:type="paragraph" w:customStyle="1" w:styleId="ArticleTitleTranslated">
    <w:name w:val="Article_Title_Translated"/>
    <w:basedOn w:val="BaseHeading"/>
    <w:rsid w:val="00F633C4"/>
    <w:pPr>
      <w:shd w:val="clear" w:color="auto" w:fill="D9D9D9"/>
    </w:pPr>
  </w:style>
  <w:style w:type="paragraph" w:customStyle="1" w:styleId="AuthorsTranslated">
    <w:name w:val="Authors_Translated"/>
    <w:basedOn w:val="BaseText"/>
    <w:rsid w:val="00F633C4"/>
    <w:pPr>
      <w:shd w:val="clear" w:color="auto" w:fill="D9D9D9"/>
    </w:pPr>
  </w:style>
  <w:style w:type="paragraph" w:customStyle="1" w:styleId="CorrespondenceTranslated">
    <w:name w:val="Correspondence_Translated"/>
    <w:basedOn w:val="BaseText"/>
    <w:rsid w:val="00F633C4"/>
    <w:pPr>
      <w:shd w:val="clear" w:color="auto" w:fill="D9D9D9"/>
    </w:pPr>
  </w:style>
  <w:style w:type="paragraph" w:customStyle="1" w:styleId="KeywordsTranslated">
    <w:name w:val="Keywords_Translated"/>
    <w:basedOn w:val="BaseText"/>
    <w:rsid w:val="00F633C4"/>
    <w:pPr>
      <w:shd w:val="clear" w:color="auto" w:fill="D9D9D9"/>
    </w:pPr>
  </w:style>
  <w:style w:type="paragraph" w:customStyle="1" w:styleId="GlossaryEntry">
    <w:name w:val="Glossary_Entry"/>
    <w:basedOn w:val="BaseText"/>
    <w:rsid w:val="00F633C4"/>
    <w:rPr>
      <w:rFonts w:eastAsia="SimSun"/>
      <w:sz w:val="20"/>
      <w:lang w:eastAsia="zh-CN"/>
    </w:rPr>
  </w:style>
  <w:style w:type="paragraph" w:customStyle="1" w:styleId="GlossaryHead">
    <w:name w:val="Glossary_Head"/>
    <w:basedOn w:val="BaseHeading"/>
    <w:rsid w:val="00F633C4"/>
    <w:rPr>
      <w:rFonts w:eastAsia="SimSun"/>
      <w:lang w:eastAsia="zh-CN"/>
    </w:rPr>
  </w:style>
  <w:style w:type="paragraph" w:customStyle="1" w:styleId="GlossarySection">
    <w:name w:val="Glossary_Section"/>
    <w:basedOn w:val="BaseText"/>
    <w:rsid w:val="00F633C4"/>
    <w:rPr>
      <w:rFonts w:eastAsia="SimSun"/>
      <w:b/>
      <w:i/>
      <w:lang w:eastAsia="zh-CN"/>
    </w:rPr>
  </w:style>
  <w:style w:type="paragraph" w:customStyle="1" w:styleId="FigTitle">
    <w:name w:val="Fig_Title"/>
    <w:basedOn w:val="BaseText"/>
    <w:rsid w:val="00F633C4"/>
    <w:rPr>
      <w:b/>
    </w:rPr>
  </w:style>
  <w:style w:type="character" w:customStyle="1" w:styleId="afcity">
    <w:name w:val="af_city"/>
    <w:rsid w:val="00F633C4"/>
    <w:rPr>
      <w:bdr w:val="none" w:sz="0" w:space="0" w:color="auto"/>
      <w:shd w:val="clear" w:color="auto" w:fill="81E7FF"/>
    </w:rPr>
  </w:style>
  <w:style w:type="character" w:customStyle="1" w:styleId="afpostcode">
    <w:name w:val="af_postcode"/>
    <w:rsid w:val="00F633C4"/>
    <w:rPr>
      <w:bdr w:val="none" w:sz="0" w:space="0" w:color="auto"/>
      <w:shd w:val="clear" w:color="auto" w:fill="FF75FF"/>
    </w:rPr>
  </w:style>
  <w:style w:type="character" w:customStyle="1" w:styleId="afstate">
    <w:name w:val="af_state"/>
    <w:rsid w:val="00F633C4"/>
    <w:rPr>
      <w:bdr w:val="none" w:sz="0" w:space="0" w:color="auto"/>
      <w:shd w:val="clear" w:color="auto" w:fill="75FF75"/>
    </w:rPr>
  </w:style>
  <w:style w:type="character" w:customStyle="1" w:styleId="aumember">
    <w:name w:val="au_member"/>
    <w:rsid w:val="00F633C4"/>
    <w:rPr>
      <w:bdr w:val="none" w:sz="0" w:space="0" w:color="auto"/>
      <w:shd w:val="clear" w:color="auto" w:fill="FF99CC"/>
    </w:rPr>
  </w:style>
  <w:style w:type="character" w:customStyle="1" w:styleId="bibaccess-date">
    <w:name w:val="bib_access-date"/>
    <w:rsid w:val="00F633C4"/>
    <w:rPr>
      <w:bdr w:val="none" w:sz="0" w:space="0" w:color="auto"/>
      <w:shd w:val="clear" w:color="auto" w:fill="C099F9"/>
    </w:rPr>
  </w:style>
  <w:style w:type="character" w:customStyle="1" w:styleId="bibalt-year">
    <w:name w:val="bib_alt-year"/>
    <w:rsid w:val="00F633C4"/>
    <w:rPr>
      <w:szCs w:val="24"/>
      <w:bdr w:val="none" w:sz="0" w:space="0" w:color="auto"/>
      <w:shd w:val="clear" w:color="auto" w:fill="CC99FF"/>
    </w:rPr>
  </w:style>
  <w:style w:type="character" w:customStyle="1" w:styleId="bibbook">
    <w:name w:val="bib_book"/>
    <w:rsid w:val="00F633C4"/>
    <w:rPr>
      <w:bdr w:val="none" w:sz="0" w:space="0" w:color="auto"/>
      <w:shd w:val="clear" w:color="auto" w:fill="99CCFF"/>
    </w:rPr>
  </w:style>
  <w:style w:type="character" w:customStyle="1" w:styleId="bibchapterno">
    <w:name w:val="bib_chapterno"/>
    <w:rsid w:val="00F633C4"/>
    <w:rPr>
      <w:bdr w:val="none" w:sz="0" w:space="0" w:color="auto"/>
      <w:shd w:val="clear" w:color="auto" w:fill="D9D9D9"/>
    </w:rPr>
  </w:style>
  <w:style w:type="character" w:customStyle="1" w:styleId="bibchaptertitle">
    <w:name w:val="bib_chaptertitle"/>
    <w:rsid w:val="00F633C4"/>
    <w:rPr>
      <w:bdr w:val="none" w:sz="0" w:space="0" w:color="auto"/>
      <w:shd w:val="clear" w:color="auto" w:fill="FF9D5B"/>
    </w:rPr>
  </w:style>
  <w:style w:type="character" w:customStyle="1" w:styleId="bibconfacronym">
    <w:name w:val="bib_confacronym"/>
    <w:rsid w:val="00F633C4"/>
    <w:rPr>
      <w:bdr w:val="none" w:sz="0" w:space="0" w:color="auto"/>
      <w:shd w:val="clear" w:color="auto" w:fill="FD77F3"/>
    </w:rPr>
  </w:style>
  <w:style w:type="character" w:customStyle="1" w:styleId="bibconfdate">
    <w:name w:val="bib_confdate"/>
    <w:rsid w:val="00F633C4"/>
    <w:rPr>
      <w:bdr w:val="none" w:sz="0" w:space="0" w:color="auto"/>
      <w:shd w:val="clear" w:color="auto" w:fill="3CE0C1"/>
    </w:rPr>
  </w:style>
  <w:style w:type="character" w:customStyle="1" w:styleId="bibconference">
    <w:name w:val="bib_conference"/>
    <w:rsid w:val="00F633C4"/>
    <w:rPr>
      <w:bdr w:val="none" w:sz="0" w:space="0" w:color="auto"/>
      <w:shd w:val="clear" w:color="auto" w:fill="9CB3FE"/>
    </w:rPr>
  </w:style>
  <w:style w:type="character" w:customStyle="1" w:styleId="bibconflocation">
    <w:name w:val="bib_conflocation"/>
    <w:rsid w:val="00F633C4"/>
    <w:rPr>
      <w:bdr w:val="none" w:sz="0" w:space="0" w:color="auto"/>
      <w:shd w:val="clear" w:color="auto" w:fill="EC493C"/>
    </w:rPr>
  </w:style>
  <w:style w:type="character" w:customStyle="1" w:styleId="bibconfpaper">
    <w:name w:val="bib_confpaper"/>
    <w:rsid w:val="00F633C4"/>
    <w:rPr>
      <w:bdr w:val="none" w:sz="0" w:space="0" w:color="auto"/>
      <w:shd w:val="clear" w:color="auto" w:fill="61FF65"/>
    </w:rPr>
  </w:style>
  <w:style w:type="character" w:customStyle="1" w:styleId="bibconfproceedings">
    <w:name w:val="bib_confproceedings"/>
    <w:rsid w:val="00F633C4"/>
    <w:rPr>
      <w:bdr w:val="none" w:sz="0" w:space="0" w:color="auto"/>
      <w:shd w:val="clear" w:color="auto" w:fill="FDBA35"/>
    </w:rPr>
  </w:style>
  <w:style w:type="character" w:customStyle="1" w:styleId="bibday">
    <w:name w:val="bib_day"/>
    <w:rsid w:val="00F633C4"/>
    <w:rPr>
      <w:bdr w:val="none" w:sz="0" w:space="0" w:color="auto"/>
      <w:shd w:val="clear" w:color="auto" w:fill="FFFF66"/>
    </w:rPr>
  </w:style>
  <w:style w:type="character" w:customStyle="1" w:styleId="bibed-etal">
    <w:name w:val="bib_ed-etal"/>
    <w:rsid w:val="00F633C4"/>
    <w:rPr>
      <w:bdr w:val="none" w:sz="0" w:space="0" w:color="auto"/>
      <w:shd w:val="clear" w:color="auto" w:fill="00F4EE"/>
    </w:rPr>
  </w:style>
  <w:style w:type="character" w:customStyle="1" w:styleId="bibed-fname">
    <w:name w:val="bib_ed-fname"/>
    <w:rsid w:val="00F633C4"/>
    <w:rPr>
      <w:bdr w:val="none" w:sz="0" w:space="0" w:color="auto"/>
      <w:shd w:val="clear" w:color="auto" w:fill="FFFFB7"/>
    </w:rPr>
  </w:style>
  <w:style w:type="character" w:customStyle="1" w:styleId="bibeditionno">
    <w:name w:val="bib_editionno"/>
    <w:rsid w:val="00F633C4"/>
    <w:rPr>
      <w:bdr w:val="none" w:sz="0" w:space="0" w:color="auto"/>
      <w:shd w:val="clear" w:color="auto" w:fill="FFCC00"/>
    </w:rPr>
  </w:style>
  <w:style w:type="character" w:customStyle="1" w:styleId="bibed-organization">
    <w:name w:val="bib_ed-organization"/>
    <w:rsid w:val="00F633C4"/>
    <w:rPr>
      <w:bdr w:val="none" w:sz="0" w:space="0" w:color="auto"/>
      <w:shd w:val="clear" w:color="auto" w:fill="FCAAC3"/>
    </w:rPr>
  </w:style>
  <w:style w:type="character" w:customStyle="1" w:styleId="bibed-suffix">
    <w:name w:val="bib_ed-suffix"/>
    <w:rsid w:val="00F633C4"/>
    <w:rPr>
      <w:bdr w:val="none" w:sz="0" w:space="0" w:color="auto"/>
      <w:shd w:val="clear" w:color="auto" w:fill="CCFFCC"/>
    </w:rPr>
  </w:style>
  <w:style w:type="character" w:customStyle="1" w:styleId="bibed-surname">
    <w:name w:val="bib_ed-surname"/>
    <w:rsid w:val="00F633C4"/>
    <w:rPr>
      <w:bdr w:val="none" w:sz="0" w:space="0" w:color="auto"/>
      <w:shd w:val="clear" w:color="auto" w:fill="FFFF00"/>
    </w:rPr>
  </w:style>
  <w:style w:type="character" w:customStyle="1" w:styleId="bibinstitution">
    <w:name w:val="bib_institution"/>
    <w:rsid w:val="00F633C4"/>
    <w:rPr>
      <w:bdr w:val="none" w:sz="0" w:space="0" w:color="auto"/>
      <w:shd w:val="clear" w:color="auto" w:fill="CCFFCC"/>
    </w:rPr>
  </w:style>
  <w:style w:type="character" w:customStyle="1" w:styleId="bibisbn">
    <w:name w:val="bib_isbn"/>
    <w:rsid w:val="00F633C4"/>
    <w:rPr>
      <w:shd w:val="clear" w:color="auto" w:fill="D9D9D9"/>
    </w:rPr>
  </w:style>
  <w:style w:type="character" w:customStyle="1" w:styleId="biblocation">
    <w:name w:val="bib_location"/>
    <w:rsid w:val="00F633C4"/>
    <w:rPr>
      <w:bdr w:val="none" w:sz="0" w:space="0" w:color="auto"/>
      <w:shd w:val="clear" w:color="auto" w:fill="FFCCCC"/>
    </w:rPr>
  </w:style>
  <w:style w:type="character" w:customStyle="1" w:styleId="bibmonth">
    <w:name w:val="bib_month"/>
    <w:rsid w:val="00F633C4"/>
    <w:rPr>
      <w:szCs w:val="24"/>
      <w:bdr w:val="none" w:sz="0" w:space="0" w:color="auto"/>
      <w:shd w:val="clear" w:color="auto" w:fill="CCFF33"/>
    </w:rPr>
  </w:style>
  <w:style w:type="character" w:customStyle="1" w:styleId="bibpagecount">
    <w:name w:val="bib_pagecount"/>
    <w:rsid w:val="00F633C4"/>
    <w:rPr>
      <w:bdr w:val="none" w:sz="0" w:space="0" w:color="auto"/>
      <w:shd w:val="clear" w:color="auto" w:fill="00FF00"/>
    </w:rPr>
  </w:style>
  <w:style w:type="character" w:customStyle="1" w:styleId="bibpapernumber">
    <w:name w:val="bib_papernumber"/>
    <w:rsid w:val="00F633C4"/>
    <w:rPr>
      <w:bdr w:val="none" w:sz="0" w:space="0" w:color="auto"/>
      <w:shd w:val="clear" w:color="auto" w:fill="FFFF66"/>
    </w:rPr>
  </w:style>
  <w:style w:type="character" w:customStyle="1" w:styleId="bibpatent">
    <w:name w:val="bib_patent"/>
    <w:rsid w:val="00F633C4"/>
    <w:rPr>
      <w:bdr w:val="none" w:sz="0" w:space="0" w:color="auto"/>
      <w:shd w:val="clear" w:color="auto" w:fill="66FFCC"/>
    </w:rPr>
  </w:style>
  <w:style w:type="character" w:customStyle="1" w:styleId="bibpublisher">
    <w:name w:val="bib_publisher"/>
    <w:rsid w:val="00F633C4"/>
    <w:rPr>
      <w:bdr w:val="none" w:sz="0" w:space="0" w:color="auto"/>
      <w:shd w:val="clear" w:color="auto" w:fill="FF99CC"/>
    </w:rPr>
  </w:style>
  <w:style w:type="character" w:customStyle="1" w:styleId="bibreportnum">
    <w:name w:val="bib_reportnum"/>
    <w:rsid w:val="00F633C4"/>
    <w:rPr>
      <w:bdr w:val="none" w:sz="0" w:space="0" w:color="auto"/>
      <w:shd w:val="clear" w:color="auto" w:fill="CCCCFF"/>
    </w:rPr>
  </w:style>
  <w:style w:type="character" w:customStyle="1" w:styleId="bibschool">
    <w:name w:val="bib_school"/>
    <w:rsid w:val="00F633C4"/>
    <w:rPr>
      <w:bdr w:val="none" w:sz="0" w:space="0" w:color="auto"/>
      <w:shd w:val="clear" w:color="auto" w:fill="FFCC66"/>
    </w:rPr>
  </w:style>
  <w:style w:type="character" w:customStyle="1" w:styleId="bibseries">
    <w:name w:val="bib_series"/>
    <w:rsid w:val="00F633C4"/>
    <w:rPr>
      <w:shd w:val="clear" w:color="auto" w:fill="FFCC99"/>
    </w:rPr>
  </w:style>
  <w:style w:type="character" w:customStyle="1" w:styleId="bibseriesno">
    <w:name w:val="bib_seriesno"/>
    <w:rsid w:val="00F633C4"/>
    <w:rPr>
      <w:shd w:val="clear" w:color="auto" w:fill="FFFF99"/>
    </w:rPr>
  </w:style>
  <w:style w:type="character" w:customStyle="1" w:styleId="bibtitle">
    <w:name w:val="bib_title"/>
    <w:rsid w:val="00F633C4"/>
    <w:rPr>
      <w:effect w:val="none"/>
      <w:bdr w:val="none" w:sz="0" w:space="0" w:color="auto"/>
      <w:shd w:val="clear" w:color="auto" w:fill="FF9966"/>
    </w:rPr>
  </w:style>
  <w:style w:type="character" w:customStyle="1" w:styleId="bibtrans">
    <w:name w:val="bib_trans"/>
    <w:rsid w:val="00F633C4"/>
    <w:rPr>
      <w:shd w:val="clear" w:color="auto" w:fill="99CC00"/>
    </w:rPr>
  </w:style>
  <w:style w:type="character" w:customStyle="1" w:styleId="bibvolcount">
    <w:name w:val="bib_volcount"/>
    <w:rsid w:val="00F633C4"/>
    <w:rPr>
      <w:bdr w:val="none" w:sz="0" w:space="0" w:color="auto"/>
      <w:shd w:val="clear" w:color="auto" w:fill="00FF00"/>
    </w:rPr>
  </w:style>
  <w:style w:type="character" w:customStyle="1" w:styleId="citesection">
    <w:name w:val="cite_section"/>
    <w:rsid w:val="00F633C4"/>
    <w:rPr>
      <w:bdr w:val="none" w:sz="0" w:space="0" w:color="auto"/>
      <w:shd w:val="clear" w:color="auto" w:fill="FF7C80"/>
    </w:rPr>
  </w:style>
  <w:style w:type="paragraph" w:customStyle="1" w:styleId="SupplementaryMaterialCaption">
    <w:name w:val="Supplementary_Material_Caption"/>
    <w:basedOn w:val="BaseText"/>
    <w:rsid w:val="00F633C4"/>
  </w:style>
  <w:style w:type="paragraph" w:customStyle="1" w:styleId="SupplementaryMaterialFileInformation">
    <w:name w:val="Supplementary_Material_File_Information"/>
    <w:basedOn w:val="BaseText"/>
    <w:rsid w:val="00F633C4"/>
    <w:pPr>
      <w:ind w:left="720"/>
      <w:contextualSpacing/>
    </w:pPr>
    <w:rPr>
      <w:color w:val="FF0000"/>
    </w:rPr>
  </w:style>
  <w:style w:type="paragraph" w:customStyle="1" w:styleId="DefinitionList">
    <w:name w:val="Definition_List"/>
    <w:basedOn w:val="BaseText"/>
    <w:rsid w:val="00F633C4"/>
    <w:pPr>
      <w:ind w:left="720"/>
    </w:pPr>
  </w:style>
  <w:style w:type="paragraph" w:customStyle="1" w:styleId="TableTitleContinued">
    <w:name w:val="Table_Title_Continued"/>
    <w:basedOn w:val="BaseText"/>
    <w:rsid w:val="00F633C4"/>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633C4"/>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F633C4"/>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F633C4"/>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F633C4"/>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F633C4"/>
  </w:style>
  <w:style w:type="paragraph" w:customStyle="1" w:styleId="ArticleSubtitle">
    <w:name w:val="Article_Subtitle"/>
    <w:basedOn w:val="BaseHeading"/>
    <w:rsid w:val="00F633C4"/>
    <w:pPr>
      <w:jc w:val="center"/>
      <w:outlineLvl w:val="1"/>
    </w:pPr>
    <w:rPr>
      <w:sz w:val="24"/>
    </w:rPr>
  </w:style>
  <w:style w:type="paragraph" w:customStyle="1" w:styleId="RightRunningHead">
    <w:name w:val="Right_Running_Head"/>
    <w:basedOn w:val="BaseText"/>
    <w:rsid w:val="00F633C4"/>
    <w:pPr>
      <w:jc w:val="right"/>
    </w:pPr>
  </w:style>
  <w:style w:type="paragraph" w:customStyle="1" w:styleId="LeftRunningHead">
    <w:name w:val="Left_Running_Head"/>
    <w:basedOn w:val="BaseText"/>
    <w:rsid w:val="00F633C4"/>
  </w:style>
  <w:style w:type="paragraph" w:customStyle="1" w:styleId="Authors">
    <w:name w:val="Authors"/>
    <w:basedOn w:val="BaseText"/>
    <w:rsid w:val="00F633C4"/>
  </w:style>
  <w:style w:type="paragraph" w:customStyle="1" w:styleId="Affiliations">
    <w:name w:val="Affiliations"/>
    <w:basedOn w:val="BaseText"/>
    <w:rsid w:val="00F633C4"/>
  </w:style>
  <w:style w:type="paragraph" w:customStyle="1" w:styleId="Correspondence">
    <w:name w:val="Correspondence"/>
    <w:basedOn w:val="BaseText"/>
    <w:rsid w:val="00F633C4"/>
  </w:style>
  <w:style w:type="paragraph" w:customStyle="1" w:styleId="AuthorFootnote">
    <w:name w:val="Author_Footnote"/>
    <w:basedOn w:val="BaseText"/>
    <w:rsid w:val="00F633C4"/>
    <w:rPr>
      <w:sz w:val="18"/>
    </w:rPr>
  </w:style>
  <w:style w:type="paragraph" w:customStyle="1" w:styleId="AbstractHead">
    <w:name w:val="Abstract_Head"/>
    <w:basedOn w:val="BaseHeading"/>
    <w:rsid w:val="00F633C4"/>
    <w:rPr>
      <w:sz w:val="24"/>
    </w:rPr>
  </w:style>
  <w:style w:type="paragraph" w:customStyle="1" w:styleId="Abstract">
    <w:name w:val="Abstract"/>
    <w:basedOn w:val="BaseText"/>
    <w:link w:val="AbstractChar"/>
    <w:rsid w:val="00F633C4"/>
  </w:style>
  <w:style w:type="paragraph" w:customStyle="1" w:styleId="Keywords">
    <w:name w:val="Keywords"/>
    <w:basedOn w:val="BaseText"/>
    <w:rsid w:val="00F633C4"/>
  </w:style>
  <w:style w:type="paragraph" w:customStyle="1" w:styleId="Abbreviations">
    <w:name w:val="Abbreviations"/>
    <w:basedOn w:val="BaseText"/>
    <w:rsid w:val="00F633C4"/>
  </w:style>
  <w:style w:type="paragraph" w:customStyle="1" w:styleId="History">
    <w:name w:val="History"/>
    <w:basedOn w:val="BaseText"/>
    <w:rsid w:val="00F633C4"/>
  </w:style>
  <w:style w:type="paragraph" w:customStyle="1" w:styleId="BookReviewAuthors">
    <w:name w:val="Book_Review_Authors"/>
    <w:basedOn w:val="BaseText"/>
    <w:rsid w:val="00F633C4"/>
  </w:style>
  <w:style w:type="paragraph" w:customStyle="1" w:styleId="BookReviewTitle">
    <w:name w:val="Book_Review_Title"/>
    <w:basedOn w:val="BaseText"/>
    <w:rsid w:val="00F633C4"/>
  </w:style>
  <w:style w:type="paragraph" w:customStyle="1" w:styleId="BookReviewInfo">
    <w:name w:val="Book_Review_Info"/>
    <w:basedOn w:val="BaseText"/>
    <w:rsid w:val="00F633C4"/>
  </w:style>
  <w:style w:type="paragraph" w:customStyle="1" w:styleId="RelatedArticle">
    <w:name w:val="Related_Article"/>
    <w:basedOn w:val="BaseText"/>
    <w:rsid w:val="00F633C4"/>
  </w:style>
  <w:style w:type="paragraph" w:customStyle="1" w:styleId="Non-XMLText">
    <w:name w:val="Non-XML_Text"/>
    <w:basedOn w:val="BaseText"/>
    <w:link w:val="Non-XMLTextChar"/>
    <w:rsid w:val="00F633C4"/>
    <w:rPr>
      <w:color w:val="FF0000"/>
    </w:rPr>
  </w:style>
  <w:style w:type="paragraph" w:customStyle="1" w:styleId="Head1">
    <w:name w:val="Head1"/>
    <w:basedOn w:val="BaseHeading"/>
    <w:rsid w:val="00F633C4"/>
  </w:style>
  <w:style w:type="paragraph" w:customStyle="1" w:styleId="Head2">
    <w:name w:val="Head2"/>
    <w:basedOn w:val="BaseHeading"/>
    <w:rsid w:val="00F633C4"/>
    <w:pPr>
      <w:outlineLvl w:val="1"/>
    </w:pPr>
    <w:rPr>
      <w:sz w:val="24"/>
    </w:rPr>
  </w:style>
  <w:style w:type="paragraph" w:customStyle="1" w:styleId="Head3">
    <w:name w:val="Head3"/>
    <w:basedOn w:val="BaseHeading"/>
    <w:rsid w:val="00F633C4"/>
    <w:pPr>
      <w:outlineLvl w:val="2"/>
    </w:pPr>
    <w:rPr>
      <w:i/>
      <w:sz w:val="24"/>
    </w:rPr>
  </w:style>
  <w:style w:type="paragraph" w:customStyle="1" w:styleId="Head4">
    <w:name w:val="Head4"/>
    <w:basedOn w:val="BaseHeading"/>
    <w:rsid w:val="00F633C4"/>
    <w:pPr>
      <w:outlineLvl w:val="3"/>
    </w:pPr>
    <w:rPr>
      <w:i/>
      <w:sz w:val="20"/>
    </w:rPr>
  </w:style>
  <w:style w:type="paragraph" w:customStyle="1" w:styleId="Head5">
    <w:name w:val="Head5"/>
    <w:basedOn w:val="BaseHeading"/>
    <w:rsid w:val="00F633C4"/>
    <w:pPr>
      <w:outlineLvl w:val="4"/>
    </w:pPr>
    <w:rPr>
      <w:b w:val="0"/>
      <w:i/>
      <w:sz w:val="20"/>
    </w:rPr>
  </w:style>
  <w:style w:type="paragraph" w:customStyle="1" w:styleId="Head6">
    <w:name w:val="Head6"/>
    <w:basedOn w:val="BaseHeading"/>
    <w:rsid w:val="00F633C4"/>
    <w:pPr>
      <w:outlineLvl w:val="5"/>
    </w:pPr>
    <w:rPr>
      <w:b w:val="0"/>
      <w:i/>
      <w:sz w:val="20"/>
    </w:rPr>
  </w:style>
  <w:style w:type="paragraph" w:customStyle="1" w:styleId="Paragraph">
    <w:name w:val="Paragraph"/>
    <w:basedOn w:val="BaseText"/>
    <w:rsid w:val="00F633C4"/>
  </w:style>
  <w:style w:type="paragraph" w:customStyle="1" w:styleId="ParagraphContinued">
    <w:name w:val="Paragraph_Continued"/>
    <w:basedOn w:val="BaseText"/>
    <w:rsid w:val="00F633C4"/>
  </w:style>
  <w:style w:type="paragraph" w:customStyle="1" w:styleId="BlockQuote">
    <w:name w:val="Block_Quote"/>
    <w:basedOn w:val="BaseText"/>
    <w:rsid w:val="00F633C4"/>
    <w:pPr>
      <w:ind w:left="1440" w:right="1440"/>
    </w:pPr>
  </w:style>
  <w:style w:type="paragraph" w:customStyle="1" w:styleId="Equation">
    <w:name w:val="Equation"/>
    <w:basedOn w:val="BaseText"/>
    <w:rsid w:val="00F633C4"/>
    <w:pPr>
      <w:jc w:val="center"/>
    </w:pPr>
  </w:style>
  <w:style w:type="paragraph" w:customStyle="1" w:styleId="AuthorBiography">
    <w:name w:val="Author_Biography"/>
    <w:basedOn w:val="BaseText"/>
    <w:rsid w:val="00F633C4"/>
  </w:style>
  <w:style w:type="paragraph" w:customStyle="1" w:styleId="SupplementaryMaterial">
    <w:name w:val="Supplementary_Material"/>
    <w:basedOn w:val="BaseText"/>
    <w:rsid w:val="00F633C4"/>
  </w:style>
  <w:style w:type="paragraph" w:customStyle="1" w:styleId="SupplementaryMaterialHead">
    <w:name w:val="Supplementary_Material_Head"/>
    <w:basedOn w:val="BaseHeading"/>
    <w:rsid w:val="00F633C4"/>
  </w:style>
  <w:style w:type="paragraph" w:customStyle="1" w:styleId="NoteinProof">
    <w:name w:val="Note_in_Proof"/>
    <w:basedOn w:val="BaseText"/>
    <w:rsid w:val="00F633C4"/>
  </w:style>
  <w:style w:type="paragraph" w:customStyle="1" w:styleId="ReferenceAnnotation">
    <w:name w:val="Reference_Annotation"/>
    <w:basedOn w:val="BaseText"/>
    <w:rsid w:val="00F633C4"/>
  </w:style>
  <w:style w:type="paragraph" w:customStyle="1" w:styleId="References">
    <w:name w:val="References"/>
    <w:basedOn w:val="BaseText"/>
    <w:link w:val="ReferencesChar"/>
    <w:rsid w:val="00F633C4"/>
    <w:pPr>
      <w:ind w:left="432" w:hanging="432"/>
    </w:pPr>
  </w:style>
  <w:style w:type="paragraph" w:customStyle="1" w:styleId="ReferenceHead">
    <w:name w:val="Reference_Head"/>
    <w:basedOn w:val="BaseHeading"/>
    <w:rsid w:val="00F633C4"/>
  </w:style>
  <w:style w:type="paragraph" w:customStyle="1" w:styleId="CompetingInterests">
    <w:name w:val="Competing_Interests"/>
    <w:basedOn w:val="BaseText"/>
    <w:rsid w:val="00F633C4"/>
  </w:style>
  <w:style w:type="paragraph" w:customStyle="1" w:styleId="CompetingInterestsHead">
    <w:name w:val="Competing_Interests_Head"/>
    <w:basedOn w:val="BaseHeading"/>
    <w:rsid w:val="00F633C4"/>
  </w:style>
  <w:style w:type="paragraph" w:customStyle="1" w:styleId="FinancialDisclosure">
    <w:name w:val="Financial_Disclosure"/>
    <w:basedOn w:val="BaseText"/>
    <w:rsid w:val="00F633C4"/>
  </w:style>
  <w:style w:type="paragraph" w:customStyle="1" w:styleId="FinancialDisclosureHead">
    <w:name w:val="Financial_Disclosure_Head"/>
    <w:basedOn w:val="BaseHeading"/>
    <w:rsid w:val="00F633C4"/>
  </w:style>
  <w:style w:type="paragraph" w:customStyle="1" w:styleId="Acknowledgement">
    <w:name w:val="Acknowledgement"/>
    <w:basedOn w:val="BaseText"/>
    <w:rsid w:val="00F633C4"/>
  </w:style>
  <w:style w:type="paragraph" w:customStyle="1" w:styleId="AcknowledgementHead">
    <w:name w:val="Acknowledgement_Head"/>
    <w:basedOn w:val="BaseHeading"/>
    <w:rsid w:val="00F633C4"/>
  </w:style>
  <w:style w:type="paragraph" w:customStyle="1" w:styleId="AppendixText">
    <w:name w:val="Appendix_Text"/>
    <w:basedOn w:val="BaseText"/>
    <w:rsid w:val="00F633C4"/>
  </w:style>
  <w:style w:type="paragraph" w:customStyle="1" w:styleId="AppendixTitle">
    <w:name w:val="Appendix_Title"/>
    <w:basedOn w:val="BaseHeading"/>
    <w:rsid w:val="00F633C4"/>
  </w:style>
  <w:style w:type="paragraph" w:customStyle="1" w:styleId="AppendixHead1">
    <w:name w:val="Appendix_Head_1"/>
    <w:basedOn w:val="BaseHeading"/>
    <w:rsid w:val="00F633C4"/>
    <w:pPr>
      <w:outlineLvl w:val="1"/>
    </w:pPr>
    <w:rPr>
      <w:sz w:val="24"/>
    </w:rPr>
  </w:style>
  <w:style w:type="paragraph" w:customStyle="1" w:styleId="AppendixHead2">
    <w:name w:val="Appendix_Head_2"/>
    <w:basedOn w:val="BaseHeading"/>
    <w:rsid w:val="00F633C4"/>
    <w:pPr>
      <w:outlineLvl w:val="2"/>
    </w:pPr>
    <w:rPr>
      <w:sz w:val="24"/>
    </w:rPr>
  </w:style>
  <w:style w:type="paragraph" w:customStyle="1" w:styleId="BoxTitle">
    <w:name w:val="Box_Title"/>
    <w:basedOn w:val="BaseHeading"/>
    <w:rsid w:val="00F633C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F633C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F633C4"/>
    <w:pPr>
      <w:shd w:val="clear" w:color="auto" w:fill="E6E6E6"/>
      <w:ind w:left="360" w:right="360"/>
      <w:outlineLvl w:val="2"/>
    </w:pPr>
    <w:rPr>
      <w:i/>
      <w:sz w:val="24"/>
    </w:rPr>
  </w:style>
  <w:style w:type="paragraph" w:customStyle="1" w:styleId="BoxText">
    <w:name w:val="Box_Text"/>
    <w:basedOn w:val="BaseText"/>
    <w:rsid w:val="00F633C4"/>
    <w:pPr>
      <w:shd w:val="clear" w:color="auto" w:fill="E6E6E6"/>
      <w:autoSpaceDE w:val="0"/>
      <w:autoSpaceDN w:val="0"/>
      <w:adjustRightInd w:val="0"/>
      <w:ind w:left="360" w:right="360"/>
    </w:pPr>
  </w:style>
  <w:style w:type="paragraph" w:customStyle="1" w:styleId="Footnote">
    <w:name w:val="Footnote"/>
    <w:basedOn w:val="BaseText"/>
    <w:link w:val="FootnoteChar"/>
    <w:rsid w:val="00F633C4"/>
    <w:rPr>
      <w:sz w:val="18"/>
    </w:rPr>
  </w:style>
  <w:style w:type="paragraph" w:customStyle="1" w:styleId="Poetry">
    <w:name w:val="Poetry"/>
    <w:basedOn w:val="BaseText"/>
    <w:rsid w:val="00F633C4"/>
    <w:pPr>
      <w:autoSpaceDE w:val="0"/>
      <w:autoSpaceDN w:val="0"/>
      <w:adjustRightInd w:val="0"/>
      <w:ind w:left="720"/>
    </w:pPr>
  </w:style>
  <w:style w:type="paragraph" w:customStyle="1" w:styleId="TableTitle">
    <w:name w:val="Table_Title"/>
    <w:basedOn w:val="BaseText"/>
    <w:rsid w:val="00F633C4"/>
  </w:style>
  <w:style w:type="paragraph" w:customStyle="1" w:styleId="TableHead">
    <w:name w:val="Table_Head"/>
    <w:basedOn w:val="BaseText"/>
    <w:rsid w:val="00F633C4"/>
    <w:pPr>
      <w:spacing w:before="0"/>
    </w:pPr>
  </w:style>
  <w:style w:type="paragraph" w:customStyle="1" w:styleId="TableBody">
    <w:name w:val="Table_Body"/>
    <w:basedOn w:val="BaseText"/>
    <w:rsid w:val="00F633C4"/>
    <w:pPr>
      <w:spacing w:before="0"/>
    </w:pPr>
  </w:style>
  <w:style w:type="paragraph" w:customStyle="1" w:styleId="TableFootnote">
    <w:name w:val="Table_Footnote"/>
    <w:basedOn w:val="BaseText"/>
    <w:rsid w:val="00F633C4"/>
  </w:style>
  <w:style w:type="paragraph" w:customStyle="1" w:styleId="FigCaption">
    <w:name w:val="Fig_Caption"/>
    <w:basedOn w:val="BaseText"/>
    <w:rsid w:val="00F633C4"/>
  </w:style>
  <w:style w:type="paragraph" w:customStyle="1" w:styleId="FigCaptionContinued">
    <w:name w:val="Fig_Caption_Continued"/>
    <w:basedOn w:val="BaseText"/>
    <w:rsid w:val="00F633C4"/>
  </w:style>
  <w:style w:type="paragraph" w:customStyle="1" w:styleId="FigCredit">
    <w:name w:val="Fig_Credit"/>
    <w:basedOn w:val="BaseText"/>
    <w:rsid w:val="00F633C4"/>
  </w:style>
  <w:style w:type="paragraph" w:customStyle="1" w:styleId="NumBulList1">
    <w:name w:val="Num_Bul_List_1"/>
    <w:basedOn w:val="BaseText"/>
    <w:rsid w:val="00F633C4"/>
    <w:pPr>
      <w:ind w:left="720" w:right="720" w:hanging="360"/>
    </w:pPr>
  </w:style>
  <w:style w:type="paragraph" w:customStyle="1" w:styleId="NumBulList2">
    <w:name w:val="Num_Bul_List_2"/>
    <w:basedOn w:val="BaseText"/>
    <w:rsid w:val="00F633C4"/>
    <w:pPr>
      <w:ind w:left="1080" w:right="720" w:hanging="360"/>
    </w:pPr>
  </w:style>
  <w:style w:type="paragraph" w:customStyle="1" w:styleId="UnnumberedList1">
    <w:name w:val="Unnumbered_List_1"/>
    <w:basedOn w:val="BaseText"/>
    <w:rsid w:val="00F633C4"/>
    <w:pPr>
      <w:ind w:left="720" w:right="720" w:hanging="360"/>
    </w:pPr>
  </w:style>
  <w:style w:type="paragraph" w:customStyle="1" w:styleId="List3Continued">
    <w:name w:val="List_3_Continued"/>
    <w:basedOn w:val="BaseText"/>
    <w:rsid w:val="00F633C4"/>
    <w:pPr>
      <w:autoSpaceDE w:val="0"/>
      <w:autoSpaceDN w:val="0"/>
      <w:adjustRightInd w:val="0"/>
      <w:ind w:left="1440" w:right="720"/>
    </w:pPr>
  </w:style>
  <w:style w:type="paragraph" w:customStyle="1" w:styleId="List1Continued">
    <w:name w:val="List_1_Continued"/>
    <w:basedOn w:val="BaseText"/>
    <w:rsid w:val="00F633C4"/>
    <w:pPr>
      <w:autoSpaceDE w:val="0"/>
      <w:autoSpaceDN w:val="0"/>
      <w:adjustRightInd w:val="0"/>
      <w:ind w:left="720" w:right="720"/>
    </w:pPr>
  </w:style>
  <w:style w:type="paragraph" w:customStyle="1" w:styleId="List2Continued">
    <w:name w:val="List_2_Continued"/>
    <w:basedOn w:val="BaseText"/>
    <w:rsid w:val="00F633C4"/>
    <w:pPr>
      <w:autoSpaceDE w:val="0"/>
      <w:autoSpaceDN w:val="0"/>
      <w:adjustRightInd w:val="0"/>
      <w:ind w:left="1080" w:right="720"/>
    </w:pPr>
  </w:style>
  <w:style w:type="character" w:customStyle="1" w:styleId="afbase">
    <w:name w:val="af_base"/>
    <w:rsid w:val="00F633C4"/>
  </w:style>
  <w:style w:type="character" w:customStyle="1" w:styleId="afaddr-line">
    <w:name w:val="af_addr-line"/>
    <w:rsid w:val="00F633C4"/>
    <w:rPr>
      <w:bdr w:val="none" w:sz="0" w:space="0" w:color="auto"/>
      <w:shd w:val="clear" w:color="auto" w:fill="FFFF99"/>
    </w:rPr>
  </w:style>
  <w:style w:type="character" w:customStyle="1" w:styleId="afcountry">
    <w:name w:val="af_country"/>
    <w:rsid w:val="00F633C4"/>
    <w:rPr>
      <w:bdr w:val="none" w:sz="0" w:space="0" w:color="auto"/>
      <w:shd w:val="clear" w:color="auto" w:fill="D7AFFF"/>
    </w:rPr>
  </w:style>
  <w:style w:type="character" w:customStyle="1" w:styleId="affax">
    <w:name w:val="af_fax"/>
    <w:rsid w:val="00F633C4"/>
    <w:rPr>
      <w:bdr w:val="none" w:sz="0" w:space="0" w:color="auto"/>
      <w:shd w:val="clear" w:color="auto" w:fill="81E7FF"/>
    </w:rPr>
  </w:style>
  <w:style w:type="character" w:customStyle="1" w:styleId="afinstitution">
    <w:name w:val="af_institution"/>
    <w:rsid w:val="00F633C4"/>
    <w:rPr>
      <w:bdr w:val="none" w:sz="0" w:space="0" w:color="auto"/>
      <w:shd w:val="clear" w:color="auto" w:fill="75FF75"/>
    </w:rPr>
  </w:style>
  <w:style w:type="character" w:customStyle="1" w:styleId="afphone">
    <w:name w:val="af_phone"/>
    <w:rsid w:val="00F633C4"/>
    <w:rPr>
      <w:bdr w:val="none" w:sz="0" w:space="0" w:color="auto"/>
      <w:shd w:val="clear" w:color="auto" w:fill="FF75FF"/>
    </w:rPr>
  </w:style>
  <w:style w:type="character" w:customStyle="1" w:styleId="aubase">
    <w:name w:val="au_base"/>
    <w:rsid w:val="00F633C4"/>
  </w:style>
  <w:style w:type="character" w:customStyle="1" w:styleId="aucollab">
    <w:name w:val="au_collab"/>
    <w:rsid w:val="00F633C4"/>
    <w:rPr>
      <w:bdr w:val="none" w:sz="0" w:space="0" w:color="auto"/>
      <w:shd w:val="clear" w:color="auto" w:fill="C0C0C0"/>
    </w:rPr>
  </w:style>
  <w:style w:type="character" w:customStyle="1" w:styleId="audeg">
    <w:name w:val="au_deg"/>
    <w:rsid w:val="00F633C4"/>
    <w:rPr>
      <w:bdr w:val="none" w:sz="0" w:space="0" w:color="auto"/>
      <w:shd w:val="clear" w:color="auto" w:fill="FFFF00"/>
    </w:rPr>
  </w:style>
  <w:style w:type="character" w:customStyle="1" w:styleId="aufname">
    <w:name w:val="au_fname"/>
    <w:rsid w:val="00F633C4"/>
    <w:rPr>
      <w:bdr w:val="none" w:sz="0" w:space="0" w:color="auto"/>
      <w:shd w:val="clear" w:color="auto" w:fill="FFFFCC"/>
    </w:rPr>
  </w:style>
  <w:style w:type="character" w:customStyle="1" w:styleId="auprefix">
    <w:name w:val="au_prefix"/>
    <w:rsid w:val="00F633C4"/>
    <w:rPr>
      <w:bdr w:val="none" w:sz="0" w:space="0" w:color="auto"/>
      <w:shd w:val="clear" w:color="auto" w:fill="FFCC99"/>
    </w:rPr>
  </w:style>
  <w:style w:type="character" w:customStyle="1" w:styleId="aurole">
    <w:name w:val="au_role"/>
    <w:rsid w:val="00F633C4"/>
    <w:rPr>
      <w:bdr w:val="none" w:sz="0" w:space="0" w:color="auto"/>
      <w:shd w:val="clear" w:color="auto" w:fill="808000"/>
    </w:rPr>
  </w:style>
  <w:style w:type="character" w:customStyle="1" w:styleId="ausuffix">
    <w:name w:val="au_suffix"/>
    <w:rsid w:val="00F633C4"/>
    <w:rPr>
      <w:bdr w:val="none" w:sz="0" w:space="0" w:color="auto"/>
      <w:shd w:val="clear" w:color="auto" w:fill="FF00FF"/>
    </w:rPr>
  </w:style>
  <w:style w:type="character" w:customStyle="1" w:styleId="ausurname">
    <w:name w:val="au_surname"/>
    <w:rsid w:val="00F633C4"/>
    <w:rPr>
      <w:bdr w:val="none" w:sz="0" w:space="0" w:color="auto"/>
      <w:shd w:val="clear" w:color="auto" w:fill="CCFF99"/>
    </w:rPr>
  </w:style>
  <w:style w:type="character" w:customStyle="1" w:styleId="bibbase">
    <w:name w:val="bib_base"/>
    <w:rsid w:val="00F633C4"/>
  </w:style>
  <w:style w:type="character" w:customStyle="1" w:styleId="bibarticle">
    <w:name w:val="bib_article"/>
    <w:rsid w:val="00F633C4"/>
    <w:rPr>
      <w:bdr w:val="none" w:sz="0" w:space="0" w:color="auto"/>
      <w:shd w:val="clear" w:color="auto" w:fill="CCFFFF"/>
    </w:rPr>
  </w:style>
  <w:style w:type="character" w:customStyle="1" w:styleId="bibcomment">
    <w:name w:val="bib_comment"/>
    <w:rsid w:val="00F633C4"/>
    <w:rPr>
      <w:bdr w:val="none" w:sz="0" w:space="0" w:color="auto"/>
      <w:shd w:val="clear" w:color="auto" w:fill="E0E0E0"/>
    </w:rPr>
  </w:style>
  <w:style w:type="character" w:customStyle="1" w:styleId="bibdeg">
    <w:name w:val="bib_deg"/>
    <w:rsid w:val="00F633C4"/>
  </w:style>
  <w:style w:type="character" w:customStyle="1" w:styleId="bibdoi">
    <w:name w:val="bib_doi"/>
    <w:rsid w:val="00F633C4"/>
    <w:rPr>
      <w:bdr w:val="none" w:sz="0" w:space="0" w:color="auto"/>
      <w:shd w:val="clear" w:color="auto" w:fill="CCFFCC"/>
    </w:rPr>
  </w:style>
  <w:style w:type="character" w:customStyle="1" w:styleId="bibetal">
    <w:name w:val="bib_etal"/>
    <w:rsid w:val="00F633C4"/>
    <w:rPr>
      <w:bdr w:val="none" w:sz="0" w:space="0" w:color="auto"/>
      <w:shd w:val="clear" w:color="auto" w:fill="CCFF99"/>
    </w:rPr>
  </w:style>
  <w:style w:type="character" w:customStyle="1" w:styleId="bibextlink">
    <w:name w:val="bib_extlink"/>
    <w:rsid w:val="00F633C4"/>
    <w:rPr>
      <w:bdr w:val="none" w:sz="0" w:space="0" w:color="auto"/>
      <w:shd w:val="clear" w:color="auto" w:fill="6CCE9D"/>
    </w:rPr>
  </w:style>
  <w:style w:type="character" w:customStyle="1" w:styleId="bibfname">
    <w:name w:val="bib_fname"/>
    <w:rsid w:val="00F633C4"/>
    <w:rPr>
      <w:bdr w:val="none" w:sz="0" w:space="0" w:color="auto"/>
      <w:shd w:val="clear" w:color="auto" w:fill="FFFFCC"/>
    </w:rPr>
  </w:style>
  <w:style w:type="character" w:customStyle="1" w:styleId="bibfpage">
    <w:name w:val="bib_fpage"/>
    <w:rsid w:val="00F633C4"/>
    <w:rPr>
      <w:bdr w:val="none" w:sz="0" w:space="0" w:color="auto"/>
      <w:shd w:val="clear" w:color="auto" w:fill="E6E6E6"/>
    </w:rPr>
  </w:style>
  <w:style w:type="character" w:customStyle="1" w:styleId="bibissue">
    <w:name w:val="bib_issue"/>
    <w:rsid w:val="00F633C4"/>
    <w:rPr>
      <w:bdr w:val="none" w:sz="0" w:space="0" w:color="auto"/>
      <w:shd w:val="clear" w:color="auto" w:fill="FFFFAB"/>
    </w:rPr>
  </w:style>
  <w:style w:type="character" w:customStyle="1" w:styleId="bibjournal">
    <w:name w:val="bib_journal"/>
    <w:rsid w:val="00F633C4"/>
    <w:rPr>
      <w:bdr w:val="none" w:sz="0" w:space="0" w:color="auto"/>
      <w:shd w:val="clear" w:color="auto" w:fill="F9DECF"/>
    </w:rPr>
  </w:style>
  <w:style w:type="character" w:customStyle="1" w:styleId="biblpage">
    <w:name w:val="bib_lpage"/>
    <w:rsid w:val="00F633C4"/>
    <w:rPr>
      <w:bdr w:val="none" w:sz="0" w:space="0" w:color="auto"/>
      <w:shd w:val="clear" w:color="auto" w:fill="D9D9D9"/>
    </w:rPr>
  </w:style>
  <w:style w:type="character" w:customStyle="1" w:styleId="bibmedline">
    <w:name w:val="bib_medline"/>
    <w:rsid w:val="00F633C4"/>
  </w:style>
  <w:style w:type="character" w:customStyle="1" w:styleId="bibnumber">
    <w:name w:val="bib_number"/>
    <w:rsid w:val="00F633C4"/>
    <w:rPr>
      <w:bdr w:val="none" w:sz="0" w:space="0" w:color="auto"/>
      <w:shd w:val="clear" w:color="auto" w:fill="CCCCFF"/>
    </w:rPr>
  </w:style>
  <w:style w:type="character" w:customStyle="1" w:styleId="biborganization">
    <w:name w:val="bib_organization"/>
    <w:rsid w:val="00F633C4"/>
    <w:rPr>
      <w:bdr w:val="none" w:sz="0" w:space="0" w:color="auto"/>
      <w:shd w:val="clear" w:color="auto" w:fill="CCFF99"/>
    </w:rPr>
  </w:style>
  <w:style w:type="character" w:customStyle="1" w:styleId="bibsubnum">
    <w:name w:val="bib_subnum"/>
    <w:basedOn w:val="bibbase"/>
    <w:rsid w:val="00F633C4"/>
  </w:style>
  <w:style w:type="character" w:customStyle="1" w:styleId="bibsuffix">
    <w:name w:val="bib_suffix"/>
    <w:rsid w:val="00F633C4"/>
  </w:style>
  <w:style w:type="character" w:customStyle="1" w:styleId="bibsuppl">
    <w:name w:val="bib_suppl"/>
    <w:rsid w:val="00F633C4"/>
    <w:rPr>
      <w:bdr w:val="none" w:sz="0" w:space="0" w:color="auto"/>
      <w:shd w:val="clear" w:color="auto" w:fill="FFCC66"/>
    </w:rPr>
  </w:style>
  <w:style w:type="character" w:customStyle="1" w:styleId="bibsurname">
    <w:name w:val="bib_surname"/>
    <w:rsid w:val="00F633C4"/>
    <w:rPr>
      <w:bdr w:val="none" w:sz="0" w:space="0" w:color="auto"/>
      <w:shd w:val="clear" w:color="auto" w:fill="CCFF99"/>
    </w:rPr>
  </w:style>
  <w:style w:type="character" w:customStyle="1" w:styleId="bibsurname-only">
    <w:name w:val="bib_surname-only"/>
    <w:rsid w:val="00F633C4"/>
    <w:rPr>
      <w:rFonts w:ascii="Times New Roman" w:hAnsi="Times New Roman"/>
      <w:sz w:val="24"/>
      <w:szCs w:val="24"/>
      <w:bdr w:val="none" w:sz="0" w:space="0" w:color="auto"/>
      <w:shd w:val="clear" w:color="auto" w:fill="00FF00"/>
    </w:rPr>
  </w:style>
  <w:style w:type="character" w:customStyle="1" w:styleId="bibunpubl">
    <w:name w:val="bib_unpubl"/>
    <w:rsid w:val="00F633C4"/>
  </w:style>
  <w:style w:type="character" w:customStyle="1" w:styleId="biburl">
    <w:name w:val="bib_url"/>
    <w:rsid w:val="00F633C4"/>
    <w:rPr>
      <w:bdr w:val="none" w:sz="0" w:space="0" w:color="auto"/>
      <w:shd w:val="clear" w:color="auto" w:fill="CCFF66"/>
    </w:rPr>
  </w:style>
  <w:style w:type="character" w:customStyle="1" w:styleId="bibvolume">
    <w:name w:val="bib_volume"/>
    <w:rsid w:val="00F633C4"/>
    <w:rPr>
      <w:bdr w:val="none" w:sz="0" w:space="0" w:color="auto"/>
      <w:shd w:val="clear" w:color="auto" w:fill="CCECFF"/>
    </w:rPr>
  </w:style>
  <w:style w:type="character" w:customStyle="1" w:styleId="bibyear">
    <w:name w:val="bib_year"/>
    <w:rsid w:val="00F633C4"/>
    <w:rPr>
      <w:bdr w:val="none" w:sz="0" w:space="0" w:color="auto"/>
      <w:shd w:val="clear" w:color="auto" w:fill="FFCCFF"/>
    </w:rPr>
  </w:style>
  <w:style w:type="character" w:customStyle="1" w:styleId="citebase">
    <w:name w:val="cite_base"/>
    <w:rsid w:val="00F633C4"/>
  </w:style>
  <w:style w:type="character" w:customStyle="1" w:styleId="citeapp">
    <w:name w:val="cite_app"/>
    <w:rsid w:val="00F633C4"/>
    <w:rPr>
      <w:bdr w:val="none" w:sz="0" w:space="0" w:color="auto"/>
      <w:shd w:val="clear" w:color="auto" w:fill="CCFF33"/>
    </w:rPr>
  </w:style>
  <w:style w:type="character" w:customStyle="1" w:styleId="citebib">
    <w:name w:val="cite_bib"/>
    <w:rsid w:val="00F633C4"/>
    <w:rPr>
      <w:bdr w:val="none" w:sz="0" w:space="0" w:color="auto"/>
      <w:shd w:val="clear" w:color="auto" w:fill="CCFFFF"/>
    </w:rPr>
  </w:style>
  <w:style w:type="character" w:customStyle="1" w:styleId="citebox">
    <w:name w:val="cite_box"/>
    <w:rsid w:val="00F633C4"/>
    <w:rPr>
      <w:bdr w:val="none" w:sz="0" w:space="0" w:color="auto"/>
      <w:shd w:val="clear" w:color="auto" w:fill="9999FF"/>
    </w:rPr>
  </w:style>
  <w:style w:type="character" w:customStyle="1" w:styleId="citeen">
    <w:name w:val="cite_en"/>
    <w:rsid w:val="00F633C4"/>
    <w:rPr>
      <w:bdr w:val="none" w:sz="0" w:space="0" w:color="auto"/>
      <w:shd w:val="clear" w:color="auto" w:fill="FFFF99"/>
      <w:vertAlign w:val="superscript"/>
    </w:rPr>
  </w:style>
  <w:style w:type="character" w:customStyle="1" w:styleId="citeeq">
    <w:name w:val="cite_eq"/>
    <w:rsid w:val="00F633C4"/>
    <w:rPr>
      <w:bdr w:val="none" w:sz="0" w:space="0" w:color="auto"/>
      <w:shd w:val="clear" w:color="auto" w:fill="FFAE37"/>
    </w:rPr>
  </w:style>
  <w:style w:type="character" w:customStyle="1" w:styleId="citefig">
    <w:name w:val="cite_fig"/>
    <w:rsid w:val="00F633C4"/>
    <w:rPr>
      <w:color w:val="auto"/>
      <w:bdr w:val="none" w:sz="0" w:space="0" w:color="auto"/>
      <w:shd w:val="clear" w:color="auto" w:fill="CCFFCC"/>
    </w:rPr>
  </w:style>
  <w:style w:type="character" w:customStyle="1" w:styleId="citefn">
    <w:name w:val="cite_fn"/>
    <w:rsid w:val="00F633C4"/>
    <w:rPr>
      <w:color w:val="auto"/>
      <w:bdr w:val="none" w:sz="0" w:space="0" w:color="auto"/>
      <w:shd w:val="clear" w:color="auto" w:fill="FF99CC"/>
      <w:vertAlign w:val="baseline"/>
    </w:rPr>
  </w:style>
  <w:style w:type="character" w:customStyle="1" w:styleId="citesec">
    <w:name w:val="cite_sec"/>
    <w:rsid w:val="00F633C4"/>
    <w:rPr>
      <w:bdr w:val="none" w:sz="0" w:space="0" w:color="auto"/>
      <w:shd w:val="clear" w:color="auto" w:fill="FFCCCC"/>
    </w:rPr>
  </w:style>
  <w:style w:type="character" w:customStyle="1" w:styleId="citetbl">
    <w:name w:val="cite_tbl"/>
    <w:rsid w:val="00F633C4"/>
    <w:rPr>
      <w:color w:val="auto"/>
      <w:bdr w:val="none" w:sz="0" w:space="0" w:color="auto"/>
      <w:shd w:val="clear" w:color="auto" w:fill="FF9999"/>
    </w:rPr>
  </w:style>
  <w:style w:type="character" w:customStyle="1" w:styleId="citetfn">
    <w:name w:val="cite_tfn"/>
    <w:rsid w:val="00F633C4"/>
    <w:rPr>
      <w:bdr w:val="none" w:sz="0" w:space="0" w:color="auto"/>
      <w:shd w:val="clear" w:color="auto" w:fill="FBBA79"/>
    </w:rPr>
  </w:style>
  <w:style w:type="character" w:customStyle="1" w:styleId="citefignomove">
    <w:name w:val="cite_fig_nomove"/>
    <w:rsid w:val="00F633C4"/>
    <w:rPr>
      <w:rFonts w:ascii="Times New Roman" w:hAnsi="Times New Roman"/>
      <w:sz w:val="19"/>
      <w:bdr w:val="none" w:sz="0" w:space="0" w:color="auto"/>
      <w:shd w:val="clear" w:color="auto" w:fill="99CC00"/>
    </w:rPr>
  </w:style>
  <w:style w:type="character" w:customStyle="1" w:styleId="citetblnomove">
    <w:name w:val="cite_tbl_nomove"/>
    <w:rsid w:val="00F633C4"/>
    <w:rPr>
      <w:rFonts w:ascii="Times New Roman" w:hAnsi="Times New Roman"/>
      <w:sz w:val="19"/>
      <w:bdr w:val="none" w:sz="0" w:space="0" w:color="auto"/>
      <w:shd w:val="clear" w:color="auto" w:fill="9966FF"/>
    </w:rPr>
  </w:style>
  <w:style w:type="character" w:customStyle="1" w:styleId="ContractNumber">
    <w:name w:val="Contract Number"/>
    <w:rsid w:val="00F633C4"/>
    <w:rPr>
      <w:sz w:val="24"/>
      <w:szCs w:val="24"/>
      <w:bdr w:val="none" w:sz="0" w:space="0" w:color="auto"/>
      <w:shd w:val="clear" w:color="auto" w:fill="CCFFCC"/>
    </w:rPr>
  </w:style>
  <w:style w:type="character" w:customStyle="1" w:styleId="ContractSponsor">
    <w:name w:val="Contract Sponsor"/>
    <w:rsid w:val="00F633C4"/>
    <w:rPr>
      <w:sz w:val="24"/>
      <w:szCs w:val="24"/>
      <w:bdr w:val="none" w:sz="0" w:space="0" w:color="auto"/>
      <w:shd w:val="clear" w:color="auto" w:fill="FFCC99"/>
    </w:rPr>
  </w:style>
  <w:style w:type="paragraph" w:customStyle="1" w:styleId="List4Continued">
    <w:name w:val="List_4_Continued"/>
    <w:basedOn w:val="BaseText"/>
    <w:rsid w:val="00F633C4"/>
    <w:pPr>
      <w:autoSpaceDE w:val="0"/>
      <w:autoSpaceDN w:val="0"/>
      <w:adjustRightInd w:val="0"/>
      <w:ind w:left="1800" w:right="720"/>
    </w:pPr>
  </w:style>
  <w:style w:type="paragraph" w:customStyle="1" w:styleId="NumBulList3">
    <w:name w:val="Num_Bul_List_3"/>
    <w:basedOn w:val="BaseText"/>
    <w:rsid w:val="00F633C4"/>
    <w:pPr>
      <w:ind w:left="1440" w:right="720" w:hanging="360"/>
    </w:pPr>
  </w:style>
  <w:style w:type="paragraph" w:customStyle="1" w:styleId="NumBulList4">
    <w:name w:val="Num_Bul_List_4"/>
    <w:basedOn w:val="BaseText"/>
    <w:rsid w:val="00F633C4"/>
    <w:pPr>
      <w:ind w:left="1800" w:right="720" w:hanging="360"/>
    </w:pPr>
  </w:style>
  <w:style w:type="paragraph" w:customStyle="1" w:styleId="Preformat">
    <w:name w:val="Preformat"/>
    <w:basedOn w:val="BaseText"/>
    <w:rsid w:val="00F633C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F633C4"/>
    <w:pPr>
      <w:ind w:left="360"/>
    </w:pPr>
    <w:rPr>
      <w:b/>
    </w:rPr>
  </w:style>
  <w:style w:type="paragraph" w:customStyle="1" w:styleId="BoxTextNoTitle">
    <w:name w:val="Box_Text_No_Title"/>
    <w:basedOn w:val="BaseText"/>
    <w:rsid w:val="00F633C4"/>
    <w:pPr>
      <w:shd w:val="clear" w:color="auto" w:fill="E6E6E6"/>
      <w:ind w:left="360" w:right="360"/>
    </w:pPr>
  </w:style>
  <w:style w:type="paragraph" w:customStyle="1" w:styleId="ParagraphPostHead">
    <w:name w:val="Paragraph_Post_Head"/>
    <w:basedOn w:val="BaseText"/>
    <w:rsid w:val="00F633C4"/>
  </w:style>
  <w:style w:type="paragraph" w:customStyle="1" w:styleId="BoxList1">
    <w:name w:val="Box_List1"/>
    <w:basedOn w:val="BoxText"/>
    <w:rsid w:val="00F633C4"/>
    <w:pPr>
      <w:ind w:left="1080" w:hanging="360"/>
    </w:pPr>
    <w:rPr>
      <w:rFonts w:eastAsia="MS Mincho"/>
    </w:rPr>
  </w:style>
  <w:style w:type="paragraph" w:customStyle="1" w:styleId="BoxList2">
    <w:name w:val="Box_List2"/>
    <w:basedOn w:val="BoxList1"/>
    <w:rsid w:val="00F633C4"/>
    <w:pPr>
      <w:tabs>
        <w:tab w:val="left" w:pos="1440"/>
      </w:tabs>
      <w:ind w:left="1440"/>
    </w:pPr>
  </w:style>
  <w:style w:type="paragraph" w:customStyle="1" w:styleId="FigAltText">
    <w:name w:val="Fig_Alt_Text"/>
    <w:basedOn w:val="BaseText"/>
    <w:rsid w:val="00F633C4"/>
    <w:rPr>
      <w:rFonts w:eastAsia="SimSun"/>
      <w:sz w:val="20"/>
      <w:lang w:eastAsia="zh-CN"/>
    </w:rPr>
  </w:style>
  <w:style w:type="paragraph" w:customStyle="1" w:styleId="TableAltText">
    <w:name w:val="Table_Alt_Text"/>
    <w:basedOn w:val="BaseText"/>
    <w:rsid w:val="00F633C4"/>
    <w:rPr>
      <w:rFonts w:eastAsia="SimSun"/>
      <w:sz w:val="20"/>
      <w:lang w:eastAsia="zh-CN"/>
    </w:rPr>
  </w:style>
  <w:style w:type="paragraph" w:customStyle="1" w:styleId="AbbreviationsTranslated">
    <w:name w:val="Abbreviations_Translated"/>
    <w:basedOn w:val="BaseText"/>
    <w:rsid w:val="00F633C4"/>
    <w:pPr>
      <w:shd w:val="clear" w:color="auto" w:fill="D9D9D9"/>
    </w:pPr>
  </w:style>
  <w:style w:type="paragraph" w:customStyle="1" w:styleId="AbstractHeadTranslated">
    <w:name w:val="Abstract_Head_Translated"/>
    <w:basedOn w:val="BaseHeading"/>
    <w:rsid w:val="00F633C4"/>
    <w:pPr>
      <w:shd w:val="clear" w:color="auto" w:fill="D9D9D9"/>
    </w:pPr>
    <w:rPr>
      <w:sz w:val="24"/>
    </w:rPr>
  </w:style>
  <w:style w:type="paragraph" w:customStyle="1" w:styleId="AbstractTranslated">
    <w:name w:val="Abstract_Translated"/>
    <w:basedOn w:val="BaseText"/>
    <w:rsid w:val="00F633C4"/>
    <w:pPr>
      <w:shd w:val="clear" w:color="auto" w:fill="D9D9D9"/>
    </w:pPr>
  </w:style>
  <w:style w:type="paragraph" w:customStyle="1" w:styleId="AffiliationsTranslated">
    <w:name w:val="Affiliations_Translated"/>
    <w:basedOn w:val="BaseText"/>
    <w:rsid w:val="00F633C4"/>
    <w:pPr>
      <w:shd w:val="clear" w:color="auto" w:fill="D9D9D9"/>
    </w:pPr>
  </w:style>
  <w:style w:type="paragraph" w:customStyle="1" w:styleId="ArticleSubtitleTranslated">
    <w:name w:val="Article_Subtitle_Translated"/>
    <w:basedOn w:val="BaseHeading"/>
    <w:rsid w:val="00F633C4"/>
    <w:pPr>
      <w:shd w:val="clear" w:color="auto" w:fill="D9D9D9"/>
      <w:jc w:val="center"/>
      <w:outlineLvl w:val="1"/>
    </w:pPr>
    <w:rPr>
      <w:sz w:val="24"/>
    </w:rPr>
  </w:style>
  <w:style w:type="paragraph" w:customStyle="1" w:styleId="ArticleTitleTranslated">
    <w:name w:val="Article_Title_Translated"/>
    <w:basedOn w:val="BaseHeading"/>
    <w:rsid w:val="00F633C4"/>
    <w:pPr>
      <w:shd w:val="clear" w:color="auto" w:fill="D9D9D9"/>
    </w:pPr>
  </w:style>
  <w:style w:type="paragraph" w:customStyle="1" w:styleId="AuthorsTranslated">
    <w:name w:val="Authors_Translated"/>
    <w:basedOn w:val="BaseText"/>
    <w:rsid w:val="00F633C4"/>
    <w:pPr>
      <w:shd w:val="clear" w:color="auto" w:fill="D9D9D9"/>
    </w:pPr>
  </w:style>
  <w:style w:type="paragraph" w:customStyle="1" w:styleId="CorrespondenceTranslated">
    <w:name w:val="Correspondence_Translated"/>
    <w:basedOn w:val="BaseText"/>
    <w:rsid w:val="00F633C4"/>
    <w:pPr>
      <w:shd w:val="clear" w:color="auto" w:fill="D9D9D9"/>
    </w:pPr>
  </w:style>
  <w:style w:type="paragraph" w:customStyle="1" w:styleId="KeywordsTranslated">
    <w:name w:val="Keywords_Translated"/>
    <w:basedOn w:val="BaseText"/>
    <w:rsid w:val="00F633C4"/>
    <w:pPr>
      <w:shd w:val="clear" w:color="auto" w:fill="D9D9D9"/>
    </w:pPr>
  </w:style>
  <w:style w:type="paragraph" w:customStyle="1" w:styleId="GlossaryEntry">
    <w:name w:val="Glossary_Entry"/>
    <w:basedOn w:val="BaseText"/>
    <w:rsid w:val="00F633C4"/>
    <w:rPr>
      <w:rFonts w:eastAsia="SimSun"/>
      <w:sz w:val="20"/>
      <w:lang w:eastAsia="zh-CN"/>
    </w:rPr>
  </w:style>
  <w:style w:type="paragraph" w:customStyle="1" w:styleId="GlossaryHead">
    <w:name w:val="Glossary_Head"/>
    <w:basedOn w:val="BaseHeading"/>
    <w:rsid w:val="00F633C4"/>
    <w:rPr>
      <w:rFonts w:eastAsia="SimSun"/>
      <w:lang w:eastAsia="zh-CN"/>
    </w:rPr>
  </w:style>
  <w:style w:type="paragraph" w:customStyle="1" w:styleId="GlossarySection">
    <w:name w:val="Glossary_Section"/>
    <w:basedOn w:val="BaseText"/>
    <w:rsid w:val="00F633C4"/>
    <w:rPr>
      <w:rFonts w:eastAsia="SimSun"/>
      <w:b/>
      <w:i/>
      <w:lang w:eastAsia="zh-CN"/>
    </w:rPr>
  </w:style>
  <w:style w:type="paragraph" w:customStyle="1" w:styleId="FigTitle">
    <w:name w:val="Fig_Title"/>
    <w:basedOn w:val="BaseText"/>
    <w:rsid w:val="00F633C4"/>
    <w:rPr>
      <w:b/>
    </w:rPr>
  </w:style>
  <w:style w:type="character" w:customStyle="1" w:styleId="afcity">
    <w:name w:val="af_city"/>
    <w:rsid w:val="00F633C4"/>
    <w:rPr>
      <w:bdr w:val="none" w:sz="0" w:space="0" w:color="auto"/>
      <w:shd w:val="clear" w:color="auto" w:fill="81E7FF"/>
    </w:rPr>
  </w:style>
  <w:style w:type="character" w:customStyle="1" w:styleId="afpostcode">
    <w:name w:val="af_postcode"/>
    <w:rsid w:val="00F633C4"/>
    <w:rPr>
      <w:bdr w:val="none" w:sz="0" w:space="0" w:color="auto"/>
      <w:shd w:val="clear" w:color="auto" w:fill="FF75FF"/>
    </w:rPr>
  </w:style>
  <w:style w:type="character" w:customStyle="1" w:styleId="afstate">
    <w:name w:val="af_state"/>
    <w:rsid w:val="00F633C4"/>
    <w:rPr>
      <w:bdr w:val="none" w:sz="0" w:space="0" w:color="auto"/>
      <w:shd w:val="clear" w:color="auto" w:fill="75FF75"/>
    </w:rPr>
  </w:style>
  <w:style w:type="character" w:customStyle="1" w:styleId="aumember">
    <w:name w:val="au_member"/>
    <w:rsid w:val="00F633C4"/>
    <w:rPr>
      <w:bdr w:val="none" w:sz="0" w:space="0" w:color="auto"/>
      <w:shd w:val="clear" w:color="auto" w:fill="FF99CC"/>
    </w:rPr>
  </w:style>
  <w:style w:type="character" w:customStyle="1" w:styleId="bibaccess-date">
    <w:name w:val="bib_access-date"/>
    <w:rsid w:val="00F633C4"/>
    <w:rPr>
      <w:bdr w:val="none" w:sz="0" w:space="0" w:color="auto"/>
      <w:shd w:val="clear" w:color="auto" w:fill="C099F9"/>
    </w:rPr>
  </w:style>
  <w:style w:type="character" w:customStyle="1" w:styleId="bibalt-year">
    <w:name w:val="bib_alt-year"/>
    <w:rsid w:val="00F633C4"/>
    <w:rPr>
      <w:szCs w:val="24"/>
      <w:bdr w:val="none" w:sz="0" w:space="0" w:color="auto"/>
      <w:shd w:val="clear" w:color="auto" w:fill="CC99FF"/>
    </w:rPr>
  </w:style>
  <w:style w:type="character" w:customStyle="1" w:styleId="bibbook">
    <w:name w:val="bib_book"/>
    <w:rsid w:val="00F633C4"/>
    <w:rPr>
      <w:bdr w:val="none" w:sz="0" w:space="0" w:color="auto"/>
      <w:shd w:val="clear" w:color="auto" w:fill="99CCFF"/>
    </w:rPr>
  </w:style>
  <w:style w:type="character" w:customStyle="1" w:styleId="bibchapterno">
    <w:name w:val="bib_chapterno"/>
    <w:rsid w:val="00F633C4"/>
    <w:rPr>
      <w:bdr w:val="none" w:sz="0" w:space="0" w:color="auto"/>
      <w:shd w:val="clear" w:color="auto" w:fill="D9D9D9"/>
    </w:rPr>
  </w:style>
  <w:style w:type="character" w:customStyle="1" w:styleId="bibchaptertitle">
    <w:name w:val="bib_chaptertitle"/>
    <w:rsid w:val="00F633C4"/>
    <w:rPr>
      <w:bdr w:val="none" w:sz="0" w:space="0" w:color="auto"/>
      <w:shd w:val="clear" w:color="auto" w:fill="FF9D5B"/>
    </w:rPr>
  </w:style>
  <w:style w:type="character" w:customStyle="1" w:styleId="bibconfacronym">
    <w:name w:val="bib_confacronym"/>
    <w:rsid w:val="00F633C4"/>
    <w:rPr>
      <w:bdr w:val="none" w:sz="0" w:space="0" w:color="auto"/>
      <w:shd w:val="clear" w:color="auto" w:fill="FD77F3"/>
    </w:rPr>
  </w:style>
  <w:style w:type="character" w:customStyle="1" w:styleId="bibconfdate">
    <w:name w:val="bib_confdate"/>
    <w:rsid w:val="00F633C4"/>
    <w:rPr>
      <w:bdr w:val="none" w:sz="0" w:space="0" w:color="auto"/>
      <w:shd w:val="clear" w:color="auto" w:fill="3CE0C1"/>
    </w:rPr>
  </w:style>
  <w:style w:type="character" w:customStyle="1" w:styleId="bibconference">
    <w:name w:val="bib_conference"/>
    <w:rsid w:val="00F633C4"/>
    <w:rPr>
      <w:bdr w:val="none" w:sz="0" w:space="0" w:color="auto"/>
      <w:shd w:val="clear" w:color="auto" w:fill="9CB3FE"/>
    </w:rPr>
  </w:style>
  <w:style w:type="character" w:customStyle="1" w:styleId="bibconflocation">
    <w:name w:val="bib_conflocation"/>
    <w:rsid w:val="00F633C4"/>
    <w:rPr>
      <w:bdr w:val="none" w:sz="0" w:space="0" w:color="auto"/>
      <w:shd w:val="clear" w:color="auto" w:fill="EC493C"/>
    </w:rPr>
  </w:style>
  <w:style w:type="character" w:customStyle="1" w:styleId="bibconfpaper">
    <w:name w:val="bib_confpaper"/>
    <w:rsid w:val="00F633C4"/>
    <w:rPr>
      <w:bdr w:val="none" w:sz="0" w:space="0" w:color="auto"/>
      <w:shd w:val="clear" w:color="auto" w:fill="61FF65"/>
    </w:rPr>
  </w:style>
  <w:style w:type="character" w:customStyle="1" w:styleId="bibconfproceedings">
    <w:name w:val="bib_confproceedings"/>
    <w:rsid w:val="00F633C4"/>
    <w:rPr>
      <w:bdr w:val="none" w:sz="0" w:space="0" w:color="auto"/>
      <w:shd w:val="clear" w:color="auto" w:fill="FDBA35"/>
    </w:rPr>
  </w:style>
  <w:style w:type="character" w:customStyle="1" w:styleId="bibday">
    <w:name w:val="bib_day"/>
    <w:rsid w:val="00F633C4"/>
    <w:rPr>
      <w:bdr w:val="none" w:sz="0" w:space="0" w:color="auto"/>
      <w:shd w:val="clear" w:color="auto" w:fill="FFFF66"/>
    </w:rPr>
  </w:style>
  <w:style w:type="character" w:customStyle="1" w:styleId="bibed-etal">
    <w:name w:val="bib_ed-etal"/>
    <w:rsid w:val="00F633C4"/>
    <w:rPr>
      <w:bdr w:val="none" w:sz="0" w:space="0" w:color="auto"/>
      <w:shd w:val="clear" w:color="auto" w:fill="00F4EE"/>
    </w:rPr>
  </w:style>
  <w:style w:type="character" w:customStyle="1" w:styleId="bibed-fname">
    <w:name w:val="bib_ed-fname"/>
    <w:rsid w:val="00F633C4"/>
    <w:rPr>
      <w:bdr w:val="none" w:sz="0" w:space="0" w:color="auto"/>
      <w:shd w:val="clear" w:color="auto" w:fill="FFFFB7"/>
    </w:rPr>
  </w:style>
  <w:style w:type="character" w:customStyle="1" w:styleId="bibeditionno">
    <w:name w:val="bib_editionno"/>
    <w:rsid w:val="00F633C4"/>
    <w:rPr>
      <w:bdr w:val="none" w:sz="0" w:space="0" w:color="auto"/>
      <w:shd w:val="clear" w:color="auto" w:fill="FFCC00"/>
    </w:rPr>
  </w:style>
  <w:style w:type="character" w:customStyle="1" w:styleId="bibed-organization">
    <w:name w:val="bib_ed-organization"/>
    <w:rsid w:val="00F633C4"/>
    <w:rPr>
      <w:bdr w:val="none" w:sz="0" w:space="0" w:color="auto"/>
      <w:shd w:val="clear" w:color="auto" w:fill="FCAAC3"/>
    </w:rPr>
  </w:style>
  <w:style w:type="character" w:customStyle="1" w:styleId="bibed-suffix">
    <w:name w:val="bib_ed-suffix"/>
    <w:rsid w:val="00F633C4"/>
    <w:rPr>
      <w:bdr w:val="none" w:sz="0" w:space="0" w:color="auto"/>
      <w:shd w:val="clear" w:color="auto" w:fill="CCFFCC"/>
    </w:rPr>
  </w:style>
  <w:style w:type="character" w:customStyle="1" w:styleId="bibed-surname">
    <w:name w:val="bib_ed-surname"/>
    <w:rsid w:val="00F633C4"/>
    <w:rPr>
      <w:bdr w:val="none" w:sz="0" w:space="0" w:color="auto"/>
      <w:shd w:val="clear" w:color="auto" w:fill="FFFF00"/>
    </w:rPr>
  </w:style>
  <w:style w:type="character" w:customStyle="1" w:styleId="bibinstitution">
    <w:name w:val="bib_institution"/>
    <w:rsid w:val="00F633C4"/>
    <w:rPr>
      <w:bdr w:val="none" w:sz="0" w:space="0" w:color="auto"/>
      <w:shd w:val="clear" w:color="auto" w:fill="CCFFCC"/>
    </w:rPr>
  </w:style>
  <w:style w:type="character" w:customStyle="1" w:styleId="bibisbn">
    <w:name w:val="bib_isbn"/>
    <w:rsid w:val="00F633C4"/>
    <w:rPr>
      <w:shd w:val="clear" w:color="auto" w:fill="D9D9D9"/>
    </w:rPr>
  </w:style>
  <w:style w:type="character" w:customStyle="1" w:styleId="biblocation">
    <w:name w:val="bib_location"/>
    <w:rsid w:val="00F633C4"/>
    <w:rPr>
      <w:bdr w:val="none" w:sz="0" w:space="0" w:color="auto"/>
      <w:shd w:val="clear" w:color="auto" w:fill="FFCCCC"/>
    </w:rPr>
  </w:style>
  <w:style w:type="character" w:customStyle="1" w:styleId="bibmonth">
    <w:name w:val="bib_month"/>
    <w:rsid w:val="00F633C4"/>
    <w:rPr>
      <w:szCs w:val="24"/>
      <w:bdr w:val="none" w:sz="0" w:space="0" w:color="auto"/>
      <w:shd w:val="clear" w:color="auto" w:fill="CCFF33"/>
    </w:rPr>
  </w:style>
  <w:style w:type="character" w:customStyle="1" w:styleId="bibpagecount">
    <w:name w:val="bib_pagecount"/>
    <w:rsid w:val="00F633C4"/>
    <w:rPr>
      <w:bdr w:val="none" w:sz="0" w:space="0" w:color="auto"/>
      <w:shd w:val="clear" w:color="auto" w:fill="00FF00"/>
    </w:rPr>
  </w:style>
  <w:style w:type="character" w:customStyle="1" w:styleId="bibpapernumber">
    <w:name w:val="bib_papernumber"/>
    <w:rsid w:val="00F633C4"/>
    <w:rPr>
      <w:bdr w:val="none" w:sz="0" w:space="0" w:color="auto"/>
      <w:shd w:val="clear" w:color="auto" w:fill="FFFF66"/>
    </w:rPr>
  </w:style>
  <w:style w:type="character" w:customStyle="1" w:styleId="bibpatent">
    <w:name w:val="bib_patent"/>
    <w:rsid w:val="00F633C4"/>
    <w:rPr>
      <w:bdr w:val="none" w:sz="0" w:space="0" w:color="auto"/>
      <w:shd w:val="clear" w:color="auto" w:fill="66FFCC"/>
    </w:rPr>
  </w:style>
  <w:style w:type="character" w:customStyle="1" w:styleId="bibpublisher">
    <w:name w:val="bib_publisher"/>
    <w:rsid w:val="00F633C4"/>
    <w:rPr>
      <w:bdr w:val="none" w:sz="0" w:space="0" w:color="auto"/>
      <w:shd w:val="clear" w:color="auto" w:fill="FF99CC"/>
    </w:rPr>
  </w:style>
  <w:style w:type="character" w:customStyle="1" w:styleId="bibreportnum">
    <w:name w:val="bib_reportnum"/>
    <w:rsid w:val="00F633C4"/>
    <w:rPr>
      <w:bdr w:val="none" w:sz="0" w:space="0" w:color="auto"/>
      <w:shd w:val="clear" w:color="auto" w:fill="CCCCFF"/>
    </w:rPr>
  </w:style>
  <w:style w:type="character" w:customStyle="1" w:styleId="bibschool">
    <w:name w:val="bib_school"/>
    <w:rsid w:val="00F633C4"/>
    <w:rPr>
      <w:bdr w:val="none" w:sz="0" w:space="0" w:color="auto"/>
      <w:shd w:val="clear" w:color="auto" w:fill="FFCC66"/>
    </w:rPr>
  </w:style>
  <w:style w:type="character" w:customStyle="1" w:styleId="bibseries">
    <w:name w:val="bib_series"/>
    <w:rsid w:val="00F633C4"/>
    <w:rPr>
      <w:shd w:val="clear" w:color="auto" w:fill="FFCC99"/>
    </w:rPr>
  </w:style>
  <w:style w:type="character" w:customStyle="1" w:styleId="bibseriesno">
    <w:name w:val="bib_seriesno"/>
    <w:rsid w:val="00F633C4"/>
    <w:rPr>
      <w:shd w:val="clear" w:color="auto" w:fill="FFFF99"/>
    </w:rPr>
  </w:style>
  <w:style w:type="character" w:customStyle="1" w:styleId="bibtitle">
    <w:name w:val="bib_title"/>
    <w:rsid w:val="00F633C4"/>
    <w:rPr>
      <w:effect w:val="none"/>
      <w:bdr w:val="none" w:sz="0" w:space="0" w:color="auto"/>
      <w:shd w:val="clear" w:color="auto" w:fill="FF9966"/>
    </w:rPr>
  </w:style>
  <w:style w:type="character" w:customStyle="1" w:styleId="bibtrans">
    <w:name w:val="bib_trans"/>
    <w:rsid w:val="00F633C4"/>
    <w:rPr>
      <w:shd w:val="clear" w:color="auto" w:fill="99CC00"/>
    </w:rPr>
  </w:style>
  <w:style w:type="character" w:customStyle="1" w:styleId="bibvolcount">
    <w:name w:val="bib_volcount"/>
    <w:rsid w:val="00F633C4"/>
    <w:rPr>
      <w:bdr w:val="none" w:sz="0" w:space="0" w:color="auto"/>
      <w:shd w:val="clear" w:color="auto" w:fill="00FF00"/>
    </w:rPr>
  </w:style>
  <w:style w:type="character" w:customStyle="1" w:styleId="citesection">
    <w:name w:val="cite_section"/>
    <w:rsid w:val="00F633C4"/>
    <w:rPr>
      <w:bdr w:val="none" w:sz="0" w:space="0" w:color="auto"/>
      <w:shd w:val="clear" w:color="auto" w:fill="FF7C80"/>
    </w:rPr>
  </w:style>
  <w:style w:type="paragraph" w:customStyle="1" w:styleId="SupplementaryMaterialCaption">
    <w:name w:val="Supplementary_Material_Caption"/>
    <w:basedOn w:val="BaseText"/>
    <w:rsid w:val="00F633C4"/>
  </w:style>
  <w:style w:type="paragraph" w:customStyle="1" w:styleId="SupplementaryMaterialFileInformation">
    <w:name w:val="Supplementary_Material_File_Information"/>
    <w:basedOn w:val="BaseText"/>
    <w:rsid w:val="00F633C4"/>
    <w:pPr>
      <w:ind w:left="720"/>
      <w:contextualSpacing/>
    </w:pPr>
    <w:rPr>
      <w:color w:val="FF0000"/>
    </w:rPr>
  </w:style>
  <w:style w:type="paragraph" w:customStyle="1" w:styleId="DefinitionList">
    <w:name w:val="Definition_List"/>
    <w:basedOn w:val="BaseText"/>
    <w:rsid w:val="00F633C4"/>
    <w:pPr>
      <w:ind w:left="720"/>
    </w:pPr>
  </w:style>
  <w:style w:type="paragraph" w:customStyle="1" w:styleId="TableTitleContinued">
    <w:name w:val="Table_Title_Continued"/>
    <w:basedOn w:val="BaseText"/>
    <w:rsid w:val="00F633C4"/>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4C70-24C2-490D-9C18-8513A112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13751</Words>
  <Characters>78384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91952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Caitlin Gebhard</cp:lastModifiedBy>
  <cp:revision>3</cp:revision>
  <cp:lastPrinted>2016-03-15T17:21:00Z</cp:lastPrinted>
  <dcterms:created xsi:type="dcterms:W3CDTF">2017-01-18T19:11:00Z</dcterms:created>
  <dcterms:modified xsi:type="dcterms:W3CDTF">2017-01-18T19:21:00Z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